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C6B" w:rsidRDefault="00471C6B" w:rsidP="00471C6B">
      <w:pPr>
        <w:pStyle w:val="a3"/>
        <w:jc w:val="center"/>
        <w:rPr>
          <w:rFonts w:ascii="Times New Roman" w:hAnsi="Times New Roman" w:cs="Times New Roman"/>
          <w:b/>
          <w:sz w:val="28"/>
          <w:szCs w:val="28"/>
          <w:lang w:val="uk-UA"/>
        </w:rPr>
      </w:pPr>
    </w:p>
    <w:p w:rsidR="00FC1DC6" w:rsidRPr="00471C6B" w:rsidRDefault="00FC1DC6" w:rsidP="00471C6B">
      <w:pPr>
        <w:pStyle w:val="a3"/>
        <w:jc w:val="center"/>
        <w:rPr>
          <w:rFonts w:ascii="Times New Roman" w:hAnsi="Times New Roman" w:cs="Times New Roman"/>
          <w:b/>
          <w:sz w:val="28"/>
          <w:szCs w:val="28"/>
          <w:lang w:val="uk-UA"/>
        </w:rPr>
      </w:pPr>
      <w:r w:rsidRPr="00471C6B">
        <w:rPr>
          <w:rFonts w:ascii="Times New Roman" w:hAnsi="Times New Roman" w:cs="Times New Roman"/>
          <w:b/>
          <w:sz w:val="28"/>
          <w:szCs w:val="28"/>
          <w:lang w:val="uk-UA"/>
        </w:rPr>
        <w:t>I. Сутність порушень статутних правил взаємовідносин</w:t>
      </w:r>
    </w:p>
    <w:p w:rsidR="00FC1DC6" w:rsidRPr="00471C6B" w:rsidRDefault="00FC1DC6" w:rsidP="00471C6B">
      <w:pPr>
        <w:pStyle w:val="a3"/>
        <w:jc w:val="center"/>
        <w:rPr>
          <w:rFonts w:ascii="Times New Roman" w:hAnsi="Times New Roman" w:cs="Times New Roman"/>
          <w:b/>
          <w:sz w:val="28"/>
          <w:szCs w:val="28"/>
          <w:lang w:val="uk-UA"/>
        </w:rPr>
      </w:pPr>
      <w:r w:rsidRPr="00471C6B">
        <w:rPr>
          <w:rFonts w:ascii="Times New Roman" w:hAnsi="Times New Roman" w:cs="Times New Roman"/>
          <w:b/>
          <w:sz w:val="28"/>
          <w:szCs w:val="28"/>
          <w:lang w:val="uk-UA"/>
        </w:rPr>
        <w:t>між військовослужбовцями</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 xml:space="preserve">Порушення статутних правил взаємовідносин між </w:t>
      </w:r>
      <w:r w:rsidR="00245062">
        <w:rPr>
          <w:rFonts w:ascii="Times New Roman" w:hAnsi="Times New Roman" w:cs="Times New Roman"/>
          <w:sz w:val="28"/>
          <w:szCs w:val="28"/>
          <w:lang w:val="uk-UA"/>
        </w:rPr>
        <w:t>в</w:t>
      </w:r>
      <w:r w:rsidRPr="00FC1DC6">
        <w:rPr>
          <w:rFonts w:ascii="Times New Roman" w:hAnsi="Times New Roman" w:cs="Times New Roman"/>
          <w:sz w:val="28"/>
          <w:szCs w:val="28"/>
          <w:lang w:val="uk-UA"/>
        </w:rPr>
        <w:t>ійськовослужбовцями –протиправна підміна встановлених військовими статутами Збройних Сил України стосунків</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між військовослужбовцями фізичним насильством, моральним знущанням, приниженнямчесті і гідності, примушуванням одним військовослужбовцем іншого виконувати за ньогообов’язки військової служби та наданням йому особистих послуг, заподіянням фізичному та</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психічному здоров’ю шкоди, яка тягне за собою дисциплінарну або кримінальнувідповідальність.</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Вони:</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а) підривають боєздатність підрозділів, військових частин;</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б) завдають істотної шкоди психічному і фізичному здоров'ю військовослужбовців;</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в) негативно впливають на морально-психологічний клімат військового колективу;</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г) формують несприятливий імідж Збройних Сил України, як державного інституту, вочах суспільства.</w:t>
      </w:r>
    </w:p>
    <w:p w:rsidR="00FC1DC6" w:rsidRPr="00245062" w:rsidRDefault="00FC1DC6" w:rsidP="00245062">
      <w:pPr>
        <w:pStyle w:val="a3"/>
        <w:jc w:val="center"/>
        <w:rPr>
          <w:rFonts w:ascii="Times New Roman" w:hAnsi="Times New Roman" w:cs="Times New Roman"/>
          <w:i/>
          <w:sz w:val="28"/>
          <w:szCs w:val="28"/>
          <w:lang w:val="uk-UA"/>
        </w:rPr>
      </w:pPr>
      <w:r w:rsidRPr="00245062">
        <w:rPr>
          <w:rFonts w:ascii="Times New Roman" w:hAnsi="Times New Roman" w:cs="Times New Roman"/>
          <w:i/>
          <w:sz w:val="28"/>
          <w:szCs w:val="28"/>
          <w:lang w:val="uk-UA"/>
        </w:rPr>
        <w:t>1.1. Фактори, що сприяють виникненню і розвитку порушень статутних правилвзаємовідносин між військовослужбовцями</w:t>
      </w:r>
    </w:p>
    <w:p w:rsidR="00FC1DC6" w:rsidRPr="00245062" w:rsidRDefault="00FC1DC6" w:rsidP="00FC1DC6">
      <w:pPr>
        <w:pStyle w:val="a3"/>
        <w:rPr>
          <w:rFonts w:ascii="Times New Roman" w:hAnsi="Times New Roman" w:cs="Times New Roman"/>
          <w:sz w:val="28"/>
          <w:szCs w:val="28"/>
          <w:u w:val="single"/>
          <w:lang w:val="uk-UA"/>
        </w:rPr>
      </w:pPr>
      <w:r w:rsidRPr="00245062">
        <w:rPr>
          <w:rFonts w:ascii="Times New Roman" w:hAnsi="Times New Roman" w:cs="Times New Roman"/>
          <w:sz w:val="28"/>
          <w:szCs w:val="28"/>
          <w:u w:val="single"/>
          <w:lang w:val="uk-UA"/>
        </w:rPr>
        <w:t>1. Соціальні, політичні та економічні</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Складна соціально-економічна і криміногенна ситуація у регіонах дислокації військ,певна соціальна напруженість серед усіх категорій військовослужбовців.</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Інформаційний потік насильства в засобах масової інформації.</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Тенденція щодо соціального розшарування суспільства. Вакуум виховання значноїчастини молоді у сім’ях, школах та трудових колективах.</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Проникнення у військове середовище традицій кримінального світу.</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Недосконалість державної системи навчання і виховання.</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 xml:space="preserve">Зниження стану здоров’я призовників. </w:t>
      </w:r>
    </w:p>
    <w:p w:rsidR="00471C6B" w:rsidRPr="00245062" w:rsidRDefault="00FC1DC6" w:rsidP="00FC1DC6">
      <w:pPr>
        <w:pStyle w:val="a3"/>
        <w:rPr>
          <w:rFonts w:ascii="Times New Roman" w:hAnsi="Times New Roman" w:cs="Times New Roman"/>
          <w:sz w:val="28"/>
          <w:szCs w:val="28"/>
          <w:u w:val="single"/>
          <w:lang w:val="uk-UA"/>
        </w:rPr>
      </w:pPr>
      <w:r w:rsidRPr="00245062">
        <w:rPr>
          <w:rFonts w:ascii="Times New Roman" w:hAnsi="Times New Roman" w:cs="Times New Roman"/>
          <w:sz w:val="28"/>
          <w:szCs w:val="28"/>
          <w:u w:val="single"/>
          <w:lang w:val="uk-UA"/>
        </w:rPr>
        <w:t>2. Кримінологічні</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Відсутність належного і своєчасного реагування на випадки нестатутних проявів упідрозділах. Низька об’єктивність при доповідях про порушення статутних правилвзаємовідносин. Несвоєчасне порушення кримінальних справ по фактах порушень</w:t>
      </w:r>
      <w:r w:rsidR="00471C6B">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статутних правил взаємовідносин між військовослужбовцями.</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lastRenderedPageBreak/>
        <w:t>Прагнення посадових осіб до приховування дійсного стану справ, небажання</w:t>
      </w:r>
      <w:r w:rsidR="00471C6B">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викривати негативні прояви, відсутність принциповості. Балансування між санкціями</w:t>
      </w:r>
      <w:r w:rsidR="00471C6B">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військової прокуратури за приховані правопорушення та “санкціями” старшого начальника</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за викриті правопорушення.</w:t>
      </w:r>
    </w:p>
    <w:p w:rsidR="00FC1DC6" w:rsidRPr="00245062" w:rsidRDefault="00FC1DC6" w:rsidP="00FC1DC6">
      <w:pPr>
        <w:pStyle w:val="a3"/>
        <w:rPr>
          <w:rFonts w:ascii="Times New Roman" w:hAnsi="Times New Roman" w:cs="Times New Roman"/>
          <w:sz w:val="28"/>
          <w:szCs w:val="28"/>
          <w:u w:val="single"/>
          <w:lang w:val="uk-UA"/>
        </w:rPr>
      </w:pPr>
      <w:r w:rsidRPr="00245062">
        <w:rPr>
          <w:rFonts w:ascii="Times New Roman" w:hAnsi="Times New Roman" w:cs="Times New Roman"/>
          <w:sz w:val="28"/>
          <w:szCs w:val="28"/>
          <w:u w:val="single"/>
          <w:lang w:val="uk-UA"/>
        </w:rPr>
        <w:t>3. Організаційні</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Низькі знання, відсутність навичок та вмінь офіцерів, прапорщиків, сержантів щодо</w:t>
      </w:r>
      <w:r w:rsidR="00471C6B">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оцінки, прогнозу і корекції соціально-психологічних і педагогічних явищ та процесів, що</w:t>
      </w:r>
      <w:r w:rsidR="00471C6B">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проходять у військових колективах.</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Негативний приклад окремих офіцерів і прапорщиків (мічманів), приниження ролісержантів (старшин).</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Дисгармонійна структура військових колективів (регіональна, вікова, за рівнем</w:t>
      </w:r>
      <w:r w:rsidR="00471C6B">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освіти, культури, мови), обумовлена системою комплектування військових частин,</w:t>
      </w:r>
      <w:r w:rsidR="00471C6B">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існування різного роду структурних конфліктів у військових колективах (за географією</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призову, за віком тощо).</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Неукомплектованість підрозділів, що об’єктивно збільшує фізичні і психічні</w:t>
      </w:r>
      <w:r w:rsidR="00471C6B">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навантаження на особовий склад, особливо тих, хто несе вартову службу.</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Недостатнє роз’яснення військовослужбовцям їх права на необхідну оборону та</w:t>
      </w:r>
      <w:r w:rsidR="00471C6B">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правовий захист.</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Проблеми соціальної захищеності військовослужбовців (матеріально-побутові,</w:t>
      </w:r>
      <w:r w:rsidR="00471C6B">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медичні й інші). Безконтрольність за розподілом службових навантажень на</w:t>
      </w:r>
      <w:r w:rsidR="00471C6B">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військовослужбовців різних періодів служби.</w:t>
      </w:r>
    </w:p>
    <w:p w:rsidR="00FC1DC6" w:rsidRPr="00245062" w:rsidRDefault="00FC1DC6" w:rsidP="00FC1DC6">
      <w:pPr>
        <w:pStyle w:val="a3"/>
        <w:rPr>
          <w:rFonts w:ascii="Times New Roman" w:hAnsi="Times New Roman" w:cs="Times New Roman"/>
          <w:sz w:val="28"/>
          <w:szCs w:val="28"/>
          <w:u w:val="single"/>
          <w:lang w:val="uk-UA"/>
        </w:rPr>
      </w:pPr>
      <w:r w:rsidRPr="00245062">
        <w:rPr>
          <w:rFonts w:ascii="Times New Roman" w:hAnsi="Times New Roman" w:cs="Times New Roman"/>
          <w:sz w:val="28"/>
          <w:szCs w:val="28"/>
          <w:u w:val="single"/>
          <w:lang w:val="uk-UA"/>
        </w:rPr>
        <w:t>4. Психологічні</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Поширення психології подвійних стандартів, перевага цінностей малих соціальнихгруп, як правило, егоїстично-негативістського спрямування, над загальнолюдськими</w:t>
      </w:r>
      <w:r w:rsidR="00471C6B">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особистісними та суспільними цінностями.</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Психологічна “прірва” між командирами і підлеглими як крайнє уособлення</w:t>
      </w:r>
      <w:r w:rsidR="00471C6B">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конфлікту поколінь в армійських умовах.</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Становлення з дитинства психології “природності” розподілу на хижаків та здобич,</w:t>
      </w:r>
      <w:r w:rsidR="00471C6B">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домінування “компромісу” та “підкорення” у моделі поведінки в конфліктній ситуації.</w:t>
      </w:r>
      <w:r w:rsidR="00471C6B">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Низький рівень нервово-психічної стійкості деяких військовослужбовців.</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Ріст алкоголізму і наркоманії в молодіжному середовищі.</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Незадоволеність військовою службою у певної частини військовослужбовців.</w:t>
      </w:r>
    </w:p>
    <w:p w:rsidR="00471C6B" w:rsidRDefault="00471C6B" w:rsidP="00471C6B">
      <w:pPr>
        <w:pStyle w:val="a3"/>
        <w:jc w:val="center"/>
        <w:rPr>
          <w:rFonts w:ascii="Times New Roman" w:hAnsi="Times New Roman" w:cs="Times New Roman"/>
          <w:b/>
          <w:sz w:val="28"/>
          <w:szCs w:val="28"/>
          <w:lang w:val="uk-UA"/>
        </w:rPr>
      </w:pPr>
    </w:p>
    <w:p w:rsidR="00FC1DC6" w:rsidRPr="00471C6B" w:rsidRDefault="00FC1DC6" w:rsidP="00471C6B">
      <w:pPr>
        <w:pStyle w:val="a3"/>
        <w:jc w:val="center"/>
        <w:rPr>
          <w:rFonts w:ascii="Times New Roman" w:hAnsi="Times New Roman" w:cs="Times New Roman"/>
          <w:b/>
          <w:sz w:val="28"/>
          <w:szCs w:val="28"/>
          <w:lang w:val="uk-UA"/>
        </w:rPr>
      </w:pPr>
      <w:r w:rsidRPr="00471C6B">
        <w:rPr>
          <w:rFonts w:ascii="Times New Roman" w:hAnsi="Times New Roman" w:cs="Times New Roman"/>
          <w:b/>
          <w:sz w:val="28"/>
          <w:szCs w:val="28"/>
          <w:lang w:val="uk-UA"/>
        </w:rPr>
        <w:lastRenderedPageBreak/>
        <w:t>1.2. Основні причини порушень статутних правил взаємовідносин між</w:t>
      </w:r>
    </w:p>
    <w:p w:rsidR="00FC1DC6" w:rsidRPr="00471C6B" w:rsidRDefault="00FC1DC6" w:rsidP="00471C6B">
      <w:pPr>
        <w:pStyle w:val="a3"/>
        <w:jc w:val="center"/>
        <w:rPr>
          <w:rFonts w:ascii="Times New Roman" w:hAnsi="Times New Roman" w:cs="Times New Roman"/>
          <w:b/>
          <w:sz w:val="28"/>
          <w:szCs w:val="28"/>
          <w:lang w:val="uk-UA"/>
        </w:rPr>
      </w:pPr>
      <w:r w:rsidRPr="00471C6B">
        <w:rPr>
          <w:rFonts w:ascii="Times New Roman" w:hAnsi="Times New Roman" w:cs="Times New Roman"/>
          <w:b/>
          <w:sz w:val="28"/>
          <w:szCs w:val="28"/>
          <w:lang w:val="uk-UA"/>
        </w:rPr>
        <w:t>військовослужбовцями</w:t>
      </w:r>
    </w:p>
    <w:p w:rsidR="00FC1DC6" w:rsidRPr="00245062" w:rsidRDefault="00FC1DC6" w:rsidP="00FC1DC6">
      <w:pPr>
        <w:pStyle w:val="a3"/>
        <w:rPr>
          <w:rFonts w:ascii="Times New Roman" w:hAnsi="Times New Roman" w:cs="Times New Roman"/>
          <w:b/>
          <w:i/>
          <w:sz w:val="28"/>
          <w:szCs w:val="28"/>
          <w:lang w:val="uk-UA"/>
        </w:rPr>
      </w:pPr>
      <w:r w:rsidRPr="00245062">
        <w:rPr>
          <w:rFonts w:ascii="Times New Roman" w:hAnsi="Times New Roman" w:cs="Times New Roman"/>
          <w:b/>
          <w:i/>
          <w:sz w:val="28"/>
          <w:szCs w:val="28"/>
          <w:lang w:val="uk-UA"/>
        </w:rPr>
        <w:t>До основних причин відносяться:</w:t>
      </w:r>
    </w:p>
    <w:p w:rsidR="00FC1DC6" w:rsidRPr="00FC1DC6" w:rsidRDefault="00245062" w:rsidP="00FC1DC6">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C1DC6" w:rsidRPr="00FC1DC6">
        <w:rPr>
          <w:rFonts w:ascii="Times New Roman" w:hAnsi="Times New Roman" w:cs="Times New Roman"/>
          <w:sz w:val="28"/>
          <w:szCs w:val="28"/>
          <w:lang w:val="uk-UA"/>
        </w:rPr>
        <w:t>нехтування окремими посадовими особами органів військового управління,військових частин та підрозділів вимог військових статутів Збройних Сил України, керівнихдокументів Міністерства оборони України та Генерального штабу Збройних Сил Українищодо зміцнення військової дисципліни, значні упущення в діяльності щодо виконання вимогстатей розділу 1 Статуту внутрішньої служби Збройних Сил України “Військовослужбовціта відносини між ними”;</w:t>
      </w:r>
    </w:p>
    <w:p w:rsidR="00FC1DC6" w:rsidRPr="00FC1DC6" w:rsidRDefault="00245062" w:rsidP="00FC1DC6">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C1DC6" w:rsidRPr="00FC1DC6">
        <w:rPr>
          <w:rFonts w:ascii="Times New Roman" w:hAnsi="Times New Roman" w:cs="Times New Roman"/>
          <w:sz w:val="28"/>
          <w:szCs w:val="28"/>
          <w:lang w:val="uk-UA"/>
        </w:rPr>
        <w:t xml:space="preserve">погіршення якості підготовки молоді, яка підлягає призову на військову службу тавійськовослужбовців військової служби за контрактом; </w:t>
      </w:r>
    </w:p>
    <w:p w:rsidR="00FC1DC6" w:rsidRPr="00FC1DC6" w:rsidRDefault="00245062" w:rsidP="00FC1DC6">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C1DC6" w:rsidRPr="00FC1DC6">
        <w:rPr>
          <w:rFonts w:ascii="Times New Roman" w:hAnsi="Times New Roman" w:cs="Times New Roman"/>
          <w:sz w:val="28"/>
          <w:szCs w:val="28"/>
          <w:lang w:val="uk-UA"/>
        </w:rPr>
        <w:t>серйозні недоліки в підтриманні статутного порядку, в організації служби військ іконтролі за особовим складом;</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невідповідність заходів дисциплінарного впливу тяжкості скоєного злочину чипроступку;</w:t>
      </w:r>
    </w:p>
    <w:p w:rsidR="00FC1DC6" w:rsidRPr="00FC1DC6" w:rsidRDefault="00245062" w:rsidP="00FC1DC6">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C1DC6" w:rsidRPr="00FC1DC6">
        <w:rPr>
          <w:rFonts w:ascii="Times New Roman" w:hAnsi="Times New Roman" w:cs="Times New Roman"/>
          <w:sz w:val="28"/>
          <w:szCs w:val="28"/>
          <w:lang w:val="uk-UA"/>
        </w:rPr>
        <w:t>низька ефективність виховної роботи щодо формування у військовослужбовціввійськового товариства, створення у військових колективах здорового морально-психологічного клімату;</w:t>
      </w:r>
    </w:p>
    <w:p w:rsidR="00FC1DC6" w:rsidRPr="00FC1DC6" w:rsidRDefault="00245062" w:rsidP="00FC1DC6">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C1DC6" w:rsidRPr="00FC1DC6">
        <w:rPr>
          <w:rFonts w:ascii="Times New Roman" w:hAnsi="Times New Roman" w:cs="Times New Roman"/>
          <w:sz w:val="28"/>
          <w:szCs w:val="28"/>
          <w:lang w:val="uk-UA"/>
        </w:rPr>
        <w:t>відсутність особистої взірцевості офіцерів, окремих керівників щодо дотриманняправових норм та культури спілкування, поваги до особи, низька психолого-педагогічнакомпетентність управлінської діяльності та індивідуально-виховна робота з особовим</w:t>
      </w:r>
      <w:r w:rsidR="00471C6B">
        <w:rPr>
          <w:rFonts w:ascii="Times New Roman" w:hAnsi="Times New Roman" w:cs="Times New Roman"/>
          <w:sz w:val="28"/>
          <w:szCs w:val="28"/>
          <w:lang w:val="uk-UA"/>
        </w:rPr>
        <w:t xml:space="preserve"> </w:t>
      </w:r>
      <w:r w:rsidR="00FC1DC6" w:rsidRPr="00FC1DC6">
        <w:rPr>
          <w:rFonts w:ascii="Times New Roman" w:hAnsi="Times New Roman" w:cs="Times New Roman"/>
          <w:sz w:val="28"/>
          <w:szCs w:val="28"/>
          <w:lang w:val="uk-UA"/>
        </w:rPr>
        <w:t>складом;</w:t>
      </w:r>
    </w:p>
    <w:p w:rsidR="00FC1DC6" w:rsidRPr="00FC1DC6" w:rsidRDefault="00245062" w:rsidP="00FC1DC6">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C1DC6" w:rsidRPr="00FC1DC6">
        <w:rPr>
          <w:rFonts w:ascii="Times New Roman" w:hAnsi="Times New Roman" w:cs="Times New Roman"/>
          <w:sz w:val="28"/>
          <w:szCs w:val="28"/>
          <w:lang w:val="uk-UA"/>
        </w:rPr>
        <w:t>недосконала система підбору, навчання, виховання та розподілу сержантськогоскладу, його статусу та відповідальності за стан справ у підрозділах;</w:t>
      </w:r>
    </w:p>
    <w:p w:rsidR="00FC1DC6" w:rsidRPr="00FC1DC6" w:rsidRDefault="00245062" w:rsidP="00FC1DC6">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C1DC6" w:rsidRPr="00FC1DC6">
        <w:rPr>
          <w:rFonts w:ascii="Times New Roman" w:hAnsi="Times New Roman" w:cs="Times New Roman"/>
          <w:sz w:val="28"/>
          <w:szCs w:val="28"/>
          <w:lang w:val="uk-UA"/>
        </w:rPr>
        <w:t>невжиття заходів щодо подолання кругової поруки серед військовослужбовців, щовиражається в неправдоподібному поясненні обставин травматизму, залишення місцяслужби, передачі грошей, продуктів харчування, особистих речей і обмундирування</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“товаришам по службі” з боку молодшого призову.</w:t>
      </w:r>
    </w:p>
    <w:p w:rsidR="00FC1DC6" w:rsidRPr="00FC1DC6" w:rsidRDefault="00FC1DC6" w:rsidP="00245062">
      <w:pPr>
        <w:pStyle w:val="a3"/>
        <w:jc w:val="center"/>
        <w:rPr>
          <w:rFonts w:ascii="Times New Roman" w:hAnsi="Times New Roman" w:cs="Times New Roman"/>
          <w:sz w:val="28"/>
          <w:szCs w:val="28"/>
          <w:lang w:val="uk-UA"/>
        </w:rPr>
      </w:pPr>
      <w:r w:rsidRPr="00471C6B">
        <w:rPr>
          <w:rFonts w:ascii="Times New Roman" w:hAnsi="Times New Roman" w:cs="Times New Roman"/>
          <w:b/>
          <w:sz w:val="28"/>
          <w:szCs w:val="28"/>
          <w:lang w:val="uk-UA"/>
        </w:rPr>
        <w:t>1.3. Основні форми прояву та види порушень статутних правил взаємовідносин</w:t>
      </w:r>
      <w:r w:rsidR="00245062">
        <w:rPr>
          <w:rFonts w:ascii="Times New Roman" w:hAnsi="Times New Roman" w:cs="Times New Roman"/>
          <w:b/>
          <w:sz w:val="28"/>
          <w:szCs w:val="28"/>
          <w:lang w:val="uk-UA"/>
        </w:rPr>
        <w:t xml:space="preserve"> </w:t>
      </w:r>
      <w:r w:rsidRPr="00245062">
        <w:rPr>
          <w:rFonts w:ascii="Times New Roman" w:hAnsi="Times New Roman" w:cs="Times New Roman"/>
          <w:b/>
          <w:sz w:val="28"/>
          <w:szCs w:val="28"/>
          <w:lang w:val="uk-UA"/>
        </w:rPr>
        <w:t>між військовослужбовцями</w:t>
      </w:r>
    </w:p>
    <w:p w:rsidR="00FC1DC6" w:rsidRPr="00245062" w:rsidRDefault="00FC1DC6" w:rsidP="00FC1DC6">
      <w:pPr>
        <w:pStyle w:val="a3"/>
        <w:rPr>
          <w:rFonts w:ascii="Times New Roman" w:hAnsi="Times New Roman" w:cs="Times New Roman"/>
          <w:b/>
          <w:i/>
          <w:sz w:val="28"/>
          <w:szCs w:val="28"/>
          <w:lang w:val="uk-UA"/>
        </w:rPr>
      </w:pPr>
      <w:r w:rsidRPr="00245062">
        <w:rPr>
          <w:rFonts w:ascii="Times New Roman" w:hAnsi="Times New Roman" w:cs="Times New Roman"/>
          <w:b/>
          <w:i/>
          <w:sz w:val="28"/>
          <w:szCs w:val="28"/>
          <w:lang w:val="uk-UA"/>
        </w:rPr>
        <w:t>Основними формами є:</w:t>
      </w:r>
    </w:p>
    <w:p w:rsidR="00FC1DC6" w:rsidRPr="00FC1DC6" w:rsidRDefault="00245062" w:rsidP="00FC1DC6">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C1DC6" w:rsidRPr="00FC1DC6">
        <w:rPr>
          <w:rFonts w:ascii="Times New Roman" w:hAnsi="Times New Roman" w:cs="Times New Roman"/>
          <w:sz w:val="28"/>
          <w:szCs w:val="28"/>
          <w:lang w:val="uk-UA"/>
        </w:rPr>
        <w:t>перекладання військовослужбовцями своїх обов’язків по службі та у побуті навійськовослужбовців молодшого періоду служби:</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lastRenderedPageBreak/>
        <w:t>прання і прасування обмундирування, чищення взуття, прибирання приміщень ітериторії;</w:t>
      </w:r>
    </w:p>
    <w:p w:rsidR="00FC1DC6" w:rsidRPr="00FC1DC6" w:rsidRDefault="00245062" w:rsidP="00FC1DC6">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C1DC6" w:rsidRPr="00FC1DC6">
        <w:rPr>
          <w:rFonts w:ascii="Times New Roman" w:hAnsi="Times New Roman" w:cs="Times New Roman"/>
          <w:sz w:val="28"/>
          <w:szCs w:val="28"/>
          <w:lang w:val="uk-UA"/>
        </w:rPr>
        <w:t>заправлення ліжок військовослужбовців старшого періоду служби;</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неправильний розподіл добових нарядів, чергувань по днях тижня та годинах доби,самовільна підміна військовослужбовців старшого періоду служби під час несення служби;</w:t>
      </w:r>
    </w:p>
    <w:p w:rsidR="00FC1DC6" w:rsidRPr="00FC1DC6" w:rsidRDefault="00245062" w:rsidP="00FC1DC6">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C1DC6" w:rsidRPr="00FC1DC6">
        <w:rPr>
          <w:rFonts w:ascii="Times New Roman" w:hAnsi="Times New Roman" w:cs="Times New Roman"/>
          <w:sz w:val="28"/>
          <w:szCs w:val="28"/>
          <w:lang w:val="uk-UA"/>
        </w:rPr>
        <w:t>призначення на найбільш брудні, важкі роботи військовослужбовців більш пізніхперіодів служби, залучення їх до виконання додаткових завдань;вимагання:грошей, продуктів харчування, речей;</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періодичні побори з місячного грошового забезпечення та грошових переводів;</w:t>
      </w:r>
    </w:p>
    <w:p w:rsidR="00FC1DC6" w:rsidRPr="00FC1DC6" w:rsidRDefault="00245062" w:rsidP="00FC1DC6">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C1DC6" w:rsidRPr="00FC1DC6">
        <w:rPr>
          <w:rFonts w:ascii="Times New Roman" w:hAnsi="Times New Roman" w:cs="Times New Roman"/>
          <w:sz w:val="28"/>
          <w:szCs w:val="28"/>
          <w:lang w:val="uk-UA"/>
        </w:rPr>
        <w:t>примусове відбирання у військовослужбовців молодшого призову нових предметів</w:t>
      </w:r>
      <w:r>
        <w:rPr>
          <w:rFonts w:ascii="Times New Roman" w:hAnsi="Times New Roman" w:cs="Times New Roman"/>
          <w:sz w:val="28"/>
          <w:szCs w:val="28"/>
          <w:lang w:val="uk-UA"/>
        </w:rPr>
        <w:t xml:space="preserve"> </w:t>
      </w:r>
      <w:r w:rsidR="00FC1DC6" w:rsidRPr="00FC1DC6">
        <w:rPr>
          <w:rFonts w:ascii="Times New Roman" w:hAnsi="Times New Roman" w:cs="Times New Roman"/>
          <w:sz w:val="28"/>
          <w:szCs w:val="28"/>
          <w:lang w:val="uk-UA"/>
        </w:rPr>
        <w:t>обмундирування, заміна їх на старі;</w:t>
      </w:r>
    </w:p>
    <w:p w:rsidR="00FC1DC6" w:rsidRPr="00FC1DC6" w:rsidRDefault="00245062" w:rsidP="00FC1DC6">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C1DC6" w:rsidRPr="00FC1DC6">
        <w:rPr>
          <w:rFonts w:ascii="Times New Roman" w:hAnsi="Times New Roman" w:cs="Times New Roman"/>
          <w:sz w:val="28"/>
          <w:szCs w:val="28"/>
          <w:lang w:val="uk-UA"/>
        </w:rPr>
        <w:t>моральний тиск на товаришів по службі:словесна образа, погрози, шантаж;створення навколо окремих військовослужбовців нездорової обстановки;спонукання до здійснення дисциплінарних провин;</w:t>
      </w:r>
    </w:p>
    <w:p w:rsidR="00FC1DC6" w:rsidRPr="00FC1DC6" w:rsidRDefault="00245062" w:rsidP="00FC1DC6">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C1DC6" w:rsidRPr="00FC1DC6">
        <w:rPr>
          <w:rFonts w:ascii="Times New Roman" w:hAnsi="Times New Roman" w:cs="Times New Roman"/>
          <w:sz w:val="28"/>
          <w:szCs w:val="28"/>
          <w:lang w:val="uk-UA"/>
        </w:rPr>
        <w:t>позбавлення військовослужбовців молодшого періоду служби відпочинку, часу дляособистих потреб, звільнення, написання листів, перегляду телепередач і кінофільмів;фізичне насильство:</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безпосередні фізичні розправи над військовослужбовцями за неслухняність;</w:t>
      </w:r>
      <w:r w:rsidR="00245062">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побиття (одиночні та групові бійки);</w:t>
      </w:r>
    </w:p>
    <w:p w:rsidR="00FC1DC6" w:rsidRPr="00FC1DC6" w:rsidRDefault="00245062" w:rsidP="00FC1DC6">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C1DC6" w:rsidRPr="00FC1DC6">
        <w:rPr>
          <w:rFonts w:ascii="Times New Roman" w:hAnsi="Times New Roman" w:cs="Times New Roman"/>
          <w:sz w:val="28"/>
          <w:szCs w:val="28"/>
          <w:lang w:val="uk-UA"/>
        </w:rPr>
        <w:t>грубе викривлення дисциплінарної практики, зловживання владою, знущання надпідлеглими, рукоприкладство;</w:t>
      </w:r>
    </w:p>
    <w:p w:rsidR="00FC1DC6" w:rsidRPr="00FC1DC6" w:rsidRDefault="00245062" w:rsidP="00FC1DC6">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C1DC6" w:rsidRPr="00FC1DC6">
        <w:rPr>
          <w:rFonts w:ascii="Times New Roman" w:hAnsi="Times New Roman" w:cs="Times New Roman"/>
          <w:sz w:val="28"/>
          <w:szCs w:val="28"/>
          <w:lang w:val="uk-UA"/>
        </w:rPr>
        <w:t xml:space="preserve">зіткнення між малими групами, що створюються з урахуванням періодів служби,етнічно-земляцької ознаки за досягнення особливого становища і привілеїв; </w:t>
      </w:r>
    </w:p>
    <w:p w:rsidR="00FC1DC6" w:rsidRPr="00FC1DC6" w:rsidRDefault="00245062" w:rsidP="00FC1DC6">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C1DC6" w:rsidRPr="00FC1DC6">
        <w:rPr>
          <w:rFonts w:ascii="Times New Roman" w:hAnsi="Times New Roman" w:cs="Times New Roman"/>
          <w:sz w:val="28"/>
          <w:szCs w:val="28"/>
          <w:lang w:val="uk-UA"/>
        </w:rPr>
        <w:t>нущання для розваги (“сушити крокодила”, “дати лося”, “водіння автомобіля” тощо),створення з числа фізично слабких новоприбулих військовослужбовців групи для виконаннярізних завдань щодо обслуговування та задоволення особистих примх;</w:t>
      </w:r>
    </w:p>
    <w:p w:rsidR="00FC1DC6" w:rsidRPr="00FC1DC6" w:rsidRDefault="00245062" w:rsidP="00FC1DC6">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C1DC6" w:rsidRPr="00FC1DC6">
        <w:rPr>
          <w:rFonts w:ascii="Times New Roman" w:hAnsi="Times New Roman" w:cs="Times New Roman"/>
          <w:sz w:val="28"/>
          <w:szCs w:val="28"/>
          <w:lang w:val="uk-UA"/>
        </w:rPr>
        <w:t>насадження негативних традицій, ритуалів та звичаїв:</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в) встановлення нестатутних ритуалів і звичаїв, що стають ланцюгом залякування,підпорядкування власному впливу, обмеження, приниження військовослужбовців пізнішихперіодів служби:</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розташування військовослужбовців старших періодів служби в задніх шеренгах</w:t>
      </w:r>
      <w:r w:rsidR="00471C6B">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строю;</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порушення дисципліни строю;</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обмеження солдатів пізніших періодів служби при розподілі їжі;</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lastRenderedPageBreak/>
        <w:t>розміщення в їдальні військовослужбовців різних періодів служби з протилежних</w:t>
      </w:r>
      <w:r w:rsidR="00471C6B">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сторонах столів;</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розподіл найбільш важких змін у варті та добовому наряді серед військовослужбовців</w:t>
      </w:r>
      <w:r w:rsidR="00471C6B">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більш пізніших періодів служби;</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створення більш важких побутових умов для військовослужбовців пізніших періодів</w:t>
      </w:r>
      <w:r w:rsidR="00471C6B">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служби, розміщення їх біля дверей, на другому ярусі ліжок, у погано опалювальних</w:t>
      </w:r>
      <w:r w:rsidR="00471C6B">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приміщеннях, у місцях казарми, віддалених від батарей опалення;</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примушення військовослужбовців пізніших періодів служби до жебракування</w:t>
      </w:r>
      <w:r w:rsidR="00471C6B">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поблизу розташування військових частин з метою добування грошей на закупівлю</w:t>
      </w:r>
      <w:r w:rsidR="00471C6B">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алкогольних напоїв, продуктів харчування, цигарок;</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встановлення “такси” за відправлення у відпустку, зустріч з батьками, що приїхали у</w:t>
      </w:r>
      <w:r w:rsidR="00471C6B">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військову частину, експлуатацію автомобілів різного класу;</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залучення військовослужбовців ранніх періодів служби до виконання так званих</w:t>
      </w:r>
      <w:r w:rsidR="00471C6B">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“дембельських обрядів”.</w:t>
      </w:r>
    </w:p>
    <w:p w:rsidR="00FC1DC6" w:rsidRPr="00471C6B" w:rsidRDefault="00FC1DC6" w:rsidP="00471C6B">
      <w:pPr>
        <w:pStyle w:val="a3"/>
        <w:jc w:val="center"/>
        <w:rPr>
          <w:rFonts w:ascii="Times New Roman" w:hAnsi="Times New Roman" w:cs="Times New Roman"/>
          <w:b/>
          <w:sz w:val="28"/>
          <w:szCs w:val="28"/>
          <w:lang w:val="uk-UA"/>
        </w:rPr>
      </w:pPr>
      <w:r w:rsidRPr="00471C6B">
        <w:rPr>
          <w:rFonts w:ascii="Times New Roman" w:hAnsi="Times New Roman" w:cs="Times New Roman"/>
          <w:b/>
          <w:sz w:val="28"/>
          <w:szCs w:val="28"/>
          <w:lang w:val="uk-UA"/>
        </w:rPr>
        <w:t>1.4. Суб’єкти порушень статутних правил взаємовідносин</w:t>
      </w:r>
    </w:p>
    <w:p w:rsidR="00FC1DC6" w:rsidRPr="00245062" w:rsidRDefault="00FC1DC6" w:rsidP="00FC1DC6">
      <w:pPr>
        <w:pStyle w:val="a3"/>
        <w:rPr>
          <w:rFonts w:ascii="Times New Roman" w:hAnsi="Times New Roman" w:cs="Times New Roman"/>
          <w:b/>
          <w:i/>
          <w:sz w:val="28"/>
          <w:szCs w:val="28"/>
          <w:lang w:val="uk-UA"/>
        </w:rPr>
      </w:pPr>
      <w:r w:rsidRPr="00245062">
        <w:rPr>
          <w:rFonts w:ascii="Times New Roman" w:hAnsi="Times New Roman" w:cs="Times New Roman"/>
          <w:b/>
          <w:i/>
          <w:sz w:val="28"/>
          <w:szCs w:val="28"/>
          <w:lang w:val="uk-UA"/>
        </w:rPr>
        <w:t>Активна сторона:</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 військовослужбовці, які відіграють роль неформального лідера, організатора,</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які контролюють дотримання негативних традицій;</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 військовослужбовці, які виконують обов'язки безпосередніх виконавців</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“санкцій” з підтримання негативних традицій, ритуалів і звичаїв;</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 xml:space="preserve">· військовослужбовці, які використовують фізичний і моральний тиск длядосягнення корисливих цілей; </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 військовослужбовці, які відрізняються недисциплінованістю, нетерпимістю достатутного порядку, неприязню до співслужбовців.</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Потерпіла сторона:</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 військовослужбовці першого, іноді, другого періоду служби;</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 випускники навчальних частин та підрозділів;</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 військовослужбовці – аутсайдери, “вигнанці”;</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 особи з відхиленням у поведінці, фізичними вадами;</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 особи з ознаками ускладнень адаптаційного періоду.</w:t>
      </w:r>
    </w:p>
    <w:p w:rsidR="00FC1DC6" w:rsidRPr="00FC1DC6" w:rsidRDefault="00FC1DC6" w:rsidP="0030329E">
      <w:pPr>
        <w:pStyle w:val="a3"/>
        <w:jc w:val="center"/>
        <w:rPr>
          <w:rFonts w:ascii="Times New Roman" w:hAnsi="Times New Roman" w:cs="Times New Roman"/>
          <w:sz w:val="28"/>
          <w:szCs w:val="28"/>
          <w:lang w:val="uk-UA"/>
        </w:rPr>
      </w:pPr>
      <w:r w:rsidRPr="0030329E">
        <w:rPr>
          <w:rFonts w:ascii="Times New Roman" w:hAnsi="Times New Roman" w:cs="Times New Roman"/>
          <w:b/>
          <w:sz w:val="28"/>
          <w:szCs w:val="28"/>
          <w:lang w:val="uk-UA"/>
        </w:rPr>
        <w:t>1.5. Основні ознаки наявності порушень статутних правил</w:t>
      </w:r>
      <w:r w:rsidRPr="00FC1DC6">
        <w:rPr>
          <w:rFonts w:ascii="Times New Roman" w:hAnsi="Times New Roman" w:cs="Times New Roman"/>
          <w:sz w:val="28"/>
          <w:szCs w:val="28"/>
          <w:lang w:val="uk-UA"/>
        </w:rPr>
        <w:t xml:space="preserve"> взаємовідносин між</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військовослужбовцями у військовій частині, підрозділі</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lastRenderedPageBreak/>
        <w:t>· “хронічні” хвороби у молодих солдат, їх широка палітра, регулярне відвідування</w:t>
      </w:r>
      <w:r w:rsidR="0030329E">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ними лікарів;</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 часті відвідини батьками, прохання про переведення до іншого місця служби (у</w:t>
      </w:r>
      <w:r w:rsidR="0030329E">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інший підрозділ) через нові, як правило, негативні сімейні обставини;</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 неохайний зовнішній вигляд воїнів першого періоду служби (брудний робочий</w:t>
      </w:r>
      <w:r w:rsidR="0030329E">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одяг, поношене взуття, відсутність окремих предметів військової форми);</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 пасивність спілкування, усамітнення молодих воїнів у вільний час, на перервах, у</w:t>
      </w:r>
      <w:r w:rsidR="0030329E">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святкові та вихідні дні;</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 виконання молодими воїнами найбільш тяжких господарських робіт, у тому числі,</w:t>
      </w:r>
      <w:r w:rsidR="0030329E">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у вільний від служби час, прання, чищення та прасування чужих предметів одягу;</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 “добровільне” розміщення на незручних місцях при перегляді кінофільмів,</w:t>
      </w:r>
      <w:r w:rsidR="0030329E">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телепередач та інше;</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 вживані, старі предмети особистої гігієни (або їх відсутність) у молодих солдатів та</w:t>
      </w:r>
      <w:r w:rsidR="0030329E">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випускників навчальних підрозділів;</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 наявність сигарет, сірників у тих солдатів, що не палять;</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 спроба приховування різного роду травм, в тому числі й при медичному огляді;</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 пасивність та сонливість під час проведення занять. Відсутність бажання йти у</w:t>
      </w:r>
      <w:r w:rsidR="0030329E">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звільнення чи культпохід;</w:t>
      </w:r>
    </w:p>
    <w:p w:rsidR="00FC1DC6" w:rsidRPr="00FC1DC6" w:rsidRDefault="00FC1DC6" w:rsidP="00FC1DC6">
      <w:pPr>
        <w:pStyle w:val="a3"/>
        <w:rPr>
          <w:rFonts w:ascii="Times New Roman" w:hAnsi="Times New Roman" w:cs="Times New Roman"/>
          <w:sz w:val="28"/>
          <w:szCs w:val="28"/>
          <w:lang w:val="uk-UA"/>
        </w:rPr>
      </w:pPr>
      <w:r w:rsidRPr="00FC1DC6">
        <w:rPr>
          <w:rFonts w:ascii="Times New Roman" w:hAnsi="Times New Roman" w:cs="Times New Roman"/>
          <w:sz w:val="28"/>
          <w:szCs w:val="28"/>
          <w:lang w:val="uk-UA"/>
        </w:rPr>
        <w:t>· прагнення до мінімуму звести спілкування з офіцерами у поєднанні з готовністю до</w:t>
      </w:r>
      <w:r w:rsidR="0030329E">
        <w:rPr>
          <w:rFonts w:ascii="Times New Roman" w:hAnsi="Times New Roman" w:cs="Times New Roman"/>
          <w:sz w:val="28"/>
          <w:szCs w:val="28"/>
          <w:lang w:val="uk-UA"/>
        </w:rPr>
        <w:t xml:space="preserve"> </w:t>
      </w:r>
      <w:r w:rsidRPr="00FC1DC6">
        <w:rPr>
          <w:rFonts w:ascii="Times New Roman" w:hAnsi="Times New Roman" w:cs="Times New Roman"/>
          <w:sz w:val="28"/>
          <w:szCs w:val="28"/>
          <w:lang w:val="uk-UA"/>
        </w:rPr>
        <w:t>перебування у відриві від підрозділу для виконання будь-яких завдань.</w:t>
      </w:r>
    </w:p>
    <w:sectPr w:rsidR="00FC1DC6" w:rsidRPr="00FC1DC6" w:rsidSect="008B16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36357"/>
    <w:multiLevelType w:val="hybridMultilevel"/>
    <w:tmpl w:val="C5502B8A"/>
    <w:lvl w:ilvl="0" w:tplc="2D347FDE">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9D135F"/>
    <w:multiLevelType w:val="hybridMultilevel"/>
    <w:tmpl w:val="07942A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406E79D1"/>
    <w:multiLevelType w:val="hybridMultilevel"/>
    <w:tmpl w:val="F89E4EDE"/>
    <w:lvl w:ilvl="0" w:tplc="EBD61A22">
      <w:start w:val="1"/>
      <w:numFmt w:val="decimal"/>
      <w:lvlText w:val="%1."/>
      <w:lvlJc w:val="left"/>
      <w:pPr>
        <w:ind w:left="1695" w:hanging="360"/>
      </w:pPr>
      <w:rPr>
        <w:rFonts w:hint="default"/>
      </w:rPr>
    </w:lvl>
    <w:lvl w:ilvl="1" w:tplc="04190019" w:tentative="1">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abstractNum w:abstractNumId="3">
    <w:nsid w:val="7525526B"/>
    <w:multiLevelType w:val="hybridMultilevel"/>
    <w:tmpl w:val="6F464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A94EC8"/>
    <w:multiLevelType w:val="hybridMultilevel"/>
    <w:tmpl w:val="376EDD62"/>
    <w:lvl w:ilvl="0" w:tplc="BF80064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9C5EA0"/>
    <w:rsid w:val="00010CAB"/>
    <w:rsid w:val="000C4E22"/>
    <w:rsid w:val="00245062"/>
    <w:rsid w:val="0026588A"/>
    <w:rsid w:val="0030329E"/>
    <w:rsid w:val="004503A8"/>
    <w:rsid w:val="00471C6B"/>
    <w:rsid w:val="004B4CAC"/>
    <w:rsid w:val="00782F59"/>
    <w:rsid w:val="007C457A"/>
    <w:rsid w:val="0083470A"/>
    <w:rsid w:val="008B162A"/>
    <w:rsid w:val="009C3095"/>
    <w:rsid w:val="009C5EA0"/>
    <w:rsid w:val="00A8219D"/>
    <w:rsid w:val="00B61687"/>
    <w:rsid w:val="00BD0996"/>
    <w:rsid w:val="00CD068A"/>
    <w:rsid w:val="00E13229"/>
    <w:rsid w:val="00EC195B"/>
    <w:rsid w:val="00FA0E93"/>
    <w:rsid w:val="00FC1D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6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5E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7035</Words>
  <Characters>4010</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2021-01-05T09:36:00Z</dcterms:created>
  <dcterms:modified xsi:type="dcterms:W3CDTF">2021-12-14T09:26:00Z</dcterms:modified>
</cp:coreProperties>
</file>