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D" w:rsidRDefault="00A8219D" w:rsidP="00A82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F59" w:rsidRPr="00782F59" w:rsidRDefault="009C5EA0" w:rsidP="00A82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A82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ПРОБЛЕМНО-ЦІЛЬОВОЇ </w:t>
      </w:r>
      <w:r w:rsidR="00A82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="00A82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З’ЄДНАННІ </w:t>
      </w:r>
      <w:r w:rsidR="00A82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ВІЙСЬКОВІЙ </w:t>
      </w:r>
      <w:r w:rsidR="00A82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b/>
          <w:sz w:val="28"/>
          <w:szCs w:val="28"/>
          <w:lang w:val="uk-UA"/>
        </w:rPr>
        <w:t>ЧАСТИНІ</w:t>
      </w:r>
      <w:r w:rsidR="00A82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(ПІДРОЗДІЛІ)</w:t>
      </w:r>
    </w:p>
    <w:p w:rsidR="00782F59" w:rsidRDefault="00782F59" w:rsidP="00782F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Для зручності можна поділити проведення ПЦР на три послідовних етапи (схема): </w:t>
      </w:r>
      <w:r w:rsidR="009C5EA0" w:rsidRPr="00A8219D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підготовчий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5EA0" w:rsidRPr="00A8219D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основний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(етап проведення) і </w:t>
      </w:r>
      <w:r w:rsidR="009C5EA0" w:rsidRPr="00A8219D">
        <w:rPr>
          <w:rFonts w:ascii="Times New Roman" w:hAnsi="Times New Roman" w:cs="Times New Roman"/>
          <w:sz w:val="28"/>
          <w:szCs w:val="28"/>
          <w:u w:val="single"/>
          <w:lang w:val="uk-UA"/>
        </w:rPr>
        <w:t>заключний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, зміст яких полягає у виконанні специфічних завдань з використанням відповідних форм і методів. Після завершення заключного етапу здійснюється контроль досягнення виховних і організаційних цілей та вносяться необхідні корективи. </w:t>
      </w:r>
    </w:p>
    <w:p w:rsidR="00A8219D" w:rsidRDefault="00782F59" w:rsidP="00782F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C5EA0" w:rsidRPr="00A8219D">
        <w:rPr>
          <w:rFonts w:ascii="Times New Roman" w:hAnsi="Times New Roman" w:cs="Times New Roman"/>
          <w:b/>
          <w:sz w:val="28"/>
          <w:szCs w:val="28"/>
          <w:lang w:val="uk-UA"/>
        </w:rPr>
        <w:t>Підготовчий етап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 постановки завдання командиром 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>(начальником) і триває до доповіді старшого групи про готовність до відбуття до місяця призначення.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19D" w:rsidRPr="00A8219D" w:rsidRDefault="009C5EA0" w:rsidP="00A8219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219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ЗМІСТ </w:t>
      </w:r>
      <w:r w:rsidR="00A8219D" w:rsidRPr="00A8219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347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ПІДГОТОВЧОГО </w:t>
      </w:r>
      <w:r w:rsidRPr="00A8219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ЕТАПУ ПЦР </w:t>
      </w:r>
    </w:p>
    <w:p w:rsidR="00A8219D" w:rsidRDefault="009C5EA0" w:rsidP="00A821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2F59">
        <w:rPr>
          <w:rFonts w:ascii="Times New Roman" w:hAnsi="Times New Roman" w:cs="Times New Roman"/>
          <w:sz w:val="28"/>
          <w:szCs w:val="28"/>
          <w:lang w:val="uk-UA"/>
        </w:rPr>
        <w:t>Постановка завдань командиром військової частини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ПЦР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визначенням терміну проведення (за результатами аналізу стану військової дисципліни у наказовій частині наказу, на підведенні підсумків, у розпорядчому документі).</w:t>
      </w:r>
    </w:p>
    <w:p w:rsidR="00A8219D" w:rsidRDefault="009C5EA0" w:rsidP="00A821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Відпрацювання </w:t>
      </w:r>
      <w:r w:rsidRPr="00A8219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наказу</w:t>
      </w: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(розпорядження) командира 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частини з визначенням старшого і складу комплексної групи, мети, завдань і </w:t>
      </w:r>
      <w:r w:rsidR="00A8219D">
        <w:rPr>
          <w:rFonts w:ascii="Times New Roman" w:hAnsi="Times New Roman" w:cs="Times New Roman"/>
          <w:sz w:val="28"/>
          <w:szCs w:val="28"/>
          <w:lang w:val="uk-UA"/>
        </w:rPr>
        <w:t>строків проведення ПЦР</w:t>
      </w:r>
    </w:p>
    <w:p w:rsidR="00A8219D" w:rsidRDefault="009C5EA0" w:rsidP="00A821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Відпрацювання </w:t>
      </w:r>
      <w:r w:rsidRPr="00A821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плану </w:t>
      </w: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ПЦР , затвердження його у командира військової частини і доведення до членів групи. </w:t>
      </w:r>
    </w:p>
    <w:p w:rsidR="00A8219D" w:rsidRDefault="009C5EA0" w:rsidP="00A821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членів групи за напрямами діяльності, підбір необхідного інформаційного та методичного матеріалу та інструментарію (збір та узагальнення інформаційно-довідкових матеріалів про стан військової дисципліни у військовій частині (підрозділі), довідкового матеріалу про керівний склад, укомплектованість особовим складом, невирішені соціальні проблеми). </w:t>
      </w:r>
    </w:p>
    <w:p w:rsidR="00A8219D" w:rsidRDefault="009C5EA0" w:rsidP="00A821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інструктажу членів групи, постановка конкретних завдань, перевірка готовності до роботи. </w:t>
      </w:r>
    </w:p>
    <w:p w:rsidR="00A8219D" w:rsidRDefault="00A8219D" w:rsidP="00A821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A0" w:rsidRPr="00782F59">
        <w:rPr>
          <w:rFonts w:ascii="Times New Roman" w:hAnsi="Times New Roman" w:cs="Times New Roman"/>
          <w:sz w:val="28"/>
          <w:szCs w:val="28"/>
          <w:lang w:val="uk-UA"/>
        </w:rPr>
        <w:t xml:space="preserve">За необхідності оформлення посвідчення про відрядження, форм допуску до державної таємниці (форма 12) і припису на виконання завдання (форма 13), організація виїзду групи до місця призначення. </w:t>
      </w:r>
    </w:p>
    <w:p w:rsidR="00A8219D" w:rsidRDefault="00A8219D" w:rsidP="00A8219D">
      <w:pPr>
        <w:pStyle w:val="a3"/>
        <w:ind w:left="169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8219D" w:rsidRDefault="00A8219D" w:rsidP="00A8219D">
      <w:pPr>
        <w:pStyle w:val="a3"/>
        <w:ind w:left="169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8219D" w:rsidRDefault="00A8219D" w:rsidP="00A8219D">
      <w:pPr>
        <w:pStyle w:val="a3"/>
        <w:ind w:left="169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3470A" w:rsidRDefault="0083470A" w:rsidP="00A8219D">
      <w:pPr>
        <w:pStyle w:val="a3"/>
        <w:ind w:left="169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8219D" w:rsidRP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>До складу комплексної групи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бажано включати: </w:t>
      </w:r>
    </w:p>
    <w:p w:rsidR="00A8219D" w:rsidRP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>Старшим групи – одного із заступників командира</w:t>
      </w:r>
      <w:r w:rsidR="00A8219D"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частини. </w:t>
      </w:r>
    </w:p>
    <w:p w:rsidR="00A8219D" w:rsidRP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Членами групи: офіцера відділення з виховної та </w:t>
      </w:r>
      <w:r w:rsidRPr="0083470A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</w:t>
      </w:r>
      <w:r w:rsidR="00A8219D" w:rsidRPr="008347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- психологічної роботи, представника служби військ, начальника роду військ (офіцера), до якого належить військова частина (підрозділ), що перевіряється; представників озброєння, тилу, медичної служби. </w:t>
      </w:r>
    </w:p>
    <w:p w:rsidR="0083470A" w:rsidRP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 проведення ПЦР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у військовій частині (підрозділі) складається з визначенням завдань конкретним виконавцям за днями роботи, підписується старшим групи і затверджується командиром, після чого доводиться членам групи під підпис. </w:t>
      </w:r>
      <w:r w:rsidR="0083470A"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3470A" w:rsidRPr="0083470A" w:rsidRDefault="0083470A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C5EA0" w:rsidRPr="0083470A">
        <w:rPr>
          <w:rFonts w:ascii="Times New Roman" w:hAnsi="Times New Roman" w:cs="Times New Roman"/>
          <w:b/>
          <w:sz w:val="28"/>
          <w:szCs w:val="28"/>
          <w:lang w:val="uk-UA"/>
        </w:rPr>
        <w:t>Основний етап</w:t>
      </w:r>
      <w:r w:rsidR="009C5EA0"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розпочинається з прибуття комплексної групи до місця призначення і триває до доповіді членів групи про виконання завдань плану ПЦР. </w:t>
      </w:r>
    </w:p>
    <w:p w:rsidR="0083470A" w:rsidRDefault="0083470A" w:rsidP="00A8219D">
      <w:pPr>
        <w:pStyle w:val="a3"/>
        <w:ind w:left="1695"/>
        <w:rPr>
          <w:rFonts w:ascii="Times New Roman" w:hAnsi="Times New Roman" w:cs="Times New Roman"/>
          <w:sz w:val="28"/>
          <w:szCs w:val="28"/>
          <w:lang w:val="uk-UA"/>
        </w:rPr>
      </w:pPr>
    </w:p>
    <w:p w:rsidR="0083470A" w:rsidRPr="0083470A" w:rsidRDefault="009C5EA0" w:rsidP="0083470A">
      <w:pPr>
        <w:pStyle w:val="a3"/>
        <w:ind w:left="169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ЗМІСТ </w:t>
      </w:r>
      <w:r w:rsid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347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ОСНОВНОГО</w:t>
      </w:r>
      <w:r w:rsidRP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ЕТАПУ </w:t>
      </w:r>
      <w:r w:rsid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ПРОВЕДЕННЯ</w:t>
      </w:r>
      <w:r w:rsid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ПЦР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1. Заслуховування командування військової частини (підрозділу) щодо стану справ та стану військової дисципліни і правопорядку, розходу і наявності особового складу, причин і законності його відсутності. 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2. Доведення плану проведення ПЦР та постановка завдань керівному складу щодо організації роботи членів групи.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Організація заходів із залученням особового складу та узгодження їх проведення з планом підготовки військової частини (підрозділу).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4. Огляд території та розташування об’єктів військової частини (підрозділу), стану огорожі та умов зберігання майна та техніки, внутрішнього порядку в підрозділах та додержання статутних умов служби.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>5. Робота членів групи за напрямами діяльності. (Збір і узагальнення інформ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ації про дійсний стан справ).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6. Перевірка додержання розпорядку дня, несення служби у добовому наряді, варті, перевірка організації і несення бойового чергування. 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7. Перевірка організації занять з бойової та професійної підготовки.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Перевірка занять з гуманітарної підготовки, інформаційного забезпечення, проведення культурно-виховної, просвітницької роботи та дозвілля.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>9. Організація і проведення опитування особового складу з в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>изначення задоволеності службою</w:t>
      </w:r>
    </w:p>
    <w:p w:rsidR="0083470A" w:rsidRDefault="0083470A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9C5EA0"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10. Перевірка умов зберігання, обліку озброєння та бойової і іншої техніки, матеріально-технічних засобів та ПММ.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11. Перевірка і вивчення звітної документації за напрямками діяльності.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12. Перевірка системи навчання керівного складу формам і методам роботи щодо зміцнення військової дисципліни (професійна підготовка структур з виховної роботи, командирська підготовка, навчання та обмін досвіду практиці зміцнення військової дисципліни, самостійна підготовка офіцерів).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>13. Проведення заліків зі знання функціональних обов’язків та вимог нормативних документів щодо зміцнення військової дисципліни.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14. Прийом з особистих питань військовослужбовців.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15. Проведення тілесного огляду військовослужбовців та перевірка організації медичного забезпечення.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16. Проведення цільової індивідуальної виховної роботи з порушниками військової дисципліни та військовослужбовцями, які мають проблеми у взаємовідносинах у військових колективах.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17. Проведення навчання керівного складу практиці роботи щодо зміцнення військової дисципліни (заняття, практична робота, постановка конкретних завдань з визначенням термінів усунення недоліків). </w:t>
      </w:r>
    </w:p>
    <w:p w:rsidR="0083470A" w:rsidRDefault="009C5EA0" w:rsidP="008347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18. Відпрацювання звітів про результати роботи старшому групи. </w:t>
      </w:r>
    </w:p>
    <w:p w:rsidR="0083470A" w:rsidRDefault="009C5EA0" w:rsidP="00834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>Завершується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етап 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>ПЦР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а н а л і з о м 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3470A" w:rsidRDefault="009C5EA0" w:rsidP="00834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noProof/>
          <w:sz w:val="28"/>
          <w:szCs w:val="28"/>
          <w:lang w:val="uk-UA"/>
        </w:rPr>
        <w:t>у з а г а л ь н е н н я м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стан справ за напрямами діяльності, який полягає у: </w:t>
      </w:r>
    </w:p>
    <w:p w:rsidR="0083470A" w:rsidRDefault="009C5EA0" w:rsidP="00834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визначенні масштабу і характеру відхилень від нормативного стану, що вимагається діючими вимогами і чинним законодавством (порушень встановлених вимог і правил, невиконання функціональних обов’язків, тощо); </w:t>
      </w:r>
    </w:p>
    <w:p w:rsidR="0083470A" w:rsidRDefault="009C5EA0" w:rsidP="00834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виявлених протиріч формулювання проблемних ситуацій, які мають негативний вплив на стан військової дисципліни; </w:t>
      </w:r>
    </w:p>
    <w:p w:rsidR="0083470A" w:rsidRDefault="009C5EA0" w:rsidP="00834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встановленні причинно-наслідкового зв’язку виявлених проблем і випадків правопорушень, скоєних у військовій частині (підрозділі); </w:t>
      </w:r>
    </w:p>
    <w:p w:rsidR="00010CAB" w:rsidRDefault="009C5EA0" w:rsidP="00834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</w:t>
      </w:r>
      <w:r w:rsidRPr="008347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ранжування </w:t>
      </w:r>
      <w:r w:rsidRPr="0083470A">
        <w:rPr>
          <w:rFonts w:ascii="Times New Roman" w:hAnsi="Times New Roman" w:cs="Times New Roman"/>
          <w:sz w:val="28"/>
          <w:szCs w:val="28"/>
          <w:lang w:val="uk-UA"/>
        </w:rPr>
        <w:t xml:space="preserve">проблем за ступенем впливу на стан військової дисципліни; встановлення реальних причин і передумов, які визначально впливають на стан військової дисципліни і правопорядку у військовій частині (підрозділі), усунення яких призведе до кардинального покращення стану справ. </w:t>
      </w:r>
    </w:p>
    <w:p w:rsidR="00010CAB" w:rsidRDefault="00010CAB" w:rsidP="00010C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аналізу проводиться: </w:t>
      </w:r>
    </w:p>
    <w:p w:rsidR="00010CAB" w:rsidRDefault="009C5EA0" w:rsidP="00010C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оцінка </w:t>
      </w:r>
      <w:r w:rsidR="00010CAB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потрібних сил і засобів; </w:t>
      </w:r>
    </w:p>
    <w:p w:rsidR="00010CAB" w:rsidRDefault="009C5EA0" w:rsidP="00010C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першочергові заходи щодо порядку та строків усунення виявлених недоліків; </w:t>
      </w:r>
    </w:p>
    <w:p w:rsidR="00010CAB" w:rsidRDefault="009C5EA0" w:rsidP="00010C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рішення про здатність або ні командира організовувати цю роботу, які оформлюються відповідними наказами і розпорядженнями (у разі усунення командира (начальника) від посади вирішується питання про забезпечення керівництва тимчасово виконуючим обов’язки та закріплення за ним представника старшого органу військового управління); </w:t>
      </w:r>
    </w:p>
    <w:p w:rsidR="00010CAB" w:rsidRDefault="009C5EA0" w:rsidP="00010C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організовується роз’яснення особовому складу важливості і необхідності вжиття жорстких заходів щодо стабілізації стану військової дисципліни. </w:t>
      </w:r>
    </w:p>
    <w:p w:rsidR="00010CAB" w:rsidRDefault="00010CAB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У подальшому в залежності від характеру виявлених проблем формулюються ц і л і , визначаються н а п р я м и і з а в д а н н я посадовим особам, за потребою визначається необхідна допомога старшого органу військового управління. </w:t>
      </w:r>
    </w:p>
    <w:p w:rsidR="00010CAB" w:rsidRDefault="00010CAB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>При цьому слід враховувати наступне: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неправильність визначення проблем призведе до неправильно визначених цілей і завдань, зайвої трати сил і засобів, марнування часу і як наслідок поглиблення існуючих та породження нових проблем. Тому, слід дуже відповідально і обґрунтовано підходити до формулювання проблем. Методична порада на перевірку вірності визначеної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, необхідно дати відповідь на питання: «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>Чи потрібно для вирішення цього питання втручання старшого органу військового управління?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(якщо ні – то це не проблема, це</w:t>
      </w:r>
      <w:r w:rsidR="009C5EA0" w:rsidRPr="00010C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недопрацювання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керівного складу);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Чи усуває причини і передумови низького стану військової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зазначеного питання?»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(у разі негативної відповіді – це не проблема, а недоліки в організації і системі роботи). </w:t>
      </w:r>
    </w:p>
    <w:p w:rsidR="00010CAB" w:rsidRPr="00010CAB" w:rsidRDefault="00010CAB" w:rsidP="00010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CAB" w:rsidRDefault="009C5EA0" w:rsidP="00010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b/>
          <w:sz w:val="28"/>
          <w:szCs w:val="28"/>
          <w:lang w:val="uk-UA"/>
        </w:rPr>
        <w:t>ВАРІАНТИ ПРОБЛЕМ У СТАНІ ВІЙСЬКОВОЇ ДИСЦИПЛІНИ У ВІЙСЬКОВИХ ЧАСТИНАХ (ПІДРОЗДІЛАХ) ТА ШЛЯХИ ЇХ ВИРІШЕННЯ</w:t>
      </w:r>
    </w:p>
    <w:p w:rsidR="00010CAB" w:rsidRDefault="00010CAB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C5EA0" w:rsidRPr="00010CAB">
        <w:rPr>
          <w:rFonts w:ascii="Times New Roman" w:hAnsi="Times New Roman" w:cs="Times New Roman"/>
          <w:i/>
          <w:sz w:val="28"/>
          <w:szCs w:val="28"/>
          <w:lang w:val="uk-UA"/>
        </w:rPr>
        <w:t>сфері управлінської діяльності</w:t>
      </w:r>
      <w:r w:rsidR="009C5EA0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командування: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невідповідність системи роботи керівного складу реальному стану військової дисципліни;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неадекватність управлінських рішень командування конкретному стану справ у підпорядкованих підрозділах;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непринципова оцінка протиправної діяльності підлеглих;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низька особиста участь командира у проведенні профілактичної роботи;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недопустимий стиль керівництва підлеглими (образи, зловживання службовим становищем, пияцтво на службі, приховування недоліків); </w:t>
      </w:r>
    </w:p>
    <w:p w:rsidR="00010CAB" w:rsidRP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>самоусунення та втрата керівництва командування</w:t>
      </w:r>
      <w:r w:rsidR="00010CAB"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станом справ в підрозділах. </w:t>
      </w:r>
    </w:p>
    <w:p w:rsidR="00010CAB" w:rsidRDefault="009C5EA0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Ш л я х и</w:t>
      </w:r>
      <w:r w:rsidR="00010CA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Pr="00010CA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 и р і ш е н н я :</w:t>
      </w: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0CAB" w:rsidRDefault="009C5EA0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детального аналізу стану військової дисципліни з визначенням причин і передумов низького стану військової дисципліни, внесення змін до рішення командира та системи роботи керівного складу щодо зміцнення військової дисципліни; заслуховування командира військової частини (підрозділу) щодо стилю управлінської діяльності і відповідності займаній посаді на засіданні (військової ради, нараді керівного складу, атестаційної комісії); усунення командира від виконання службових обов’язків . </w:t>
      </w:r>
    </w:p>
    <w:p w:rsidR="00010CAB" w:rsidRDefault="00010CAB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CAB" w:rsidRDefault="009C5EA0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10CAB">
        <w:rPr>
          <w:rFonts w:ascii="Times New Roman" w:hAnsi="Times New Roman" w:cs="Times New Roman"/>
          <w:i/>
          <w:sz w:val="28"/>
          <w:szCs w:val="28"/>
          <w:lang w:val="uk-UA"/>
        </w:rPr>
        <w:t>сфері організації бойової та професійної підготовки</w:t>
      </w: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особового складу: </w:t>
      </w:r>
    </w:p>
    <w:p w:rsidR="00010CAB" w:rsidRDefault="00010CAB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низька якість організації і проведення занять внаслідок відсутності необхідної навчально-матеріальної бази та матеріального забезпечення;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планів підготовки особового складу внаслідок незабезпеченості ПММ;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відрив від занять особового складу без поважних причин та відсутність належного контролю і участі керівного складу. </w:t>
      </w:r>
    </w:p>
    <w:p w:rsidR="00010CAB" w:rsidRDefault="009C5EA0" w:rsidP="00010C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Ш л я х и </w:t>
      </w:r>
      <w:r w:rsidR="00010CA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010CA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 и р і ш е н н я :</w:t>
      </w:r>
    </w:p>
    <w:p w:rsidR="00010CAB" w:rsidRDefault="009C5EA0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і вдосконалення навчально-матеріальної бази, вирішення питання матеріального забезпечення, застосування активних форм навчання, вдосконалення тренажерних комплексів підготовки особового складу, впровадження комп’ютерних технологій; забезпечення дисципліни навчально-виховного процесу, контроль занять керівним складом згідно графіку перевірок і раптових перевірок занять. </w:t>
      </w:r>
    </w:p>
    <w:p w:rsidR="00010CAB" w:rsidRDefault="00010CAB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CAB" w:rsidRDefault="009C5EA0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010CAB">
        <w:rPr>
          <w:rFonts w:ascii="Times New Roman" w:hAnsi="Times New Roman" w:cs="Times New Roman"/>
          <w:i/>
          <w:sz w:val="28"/>
          <w:szCs w:val="28"/>
          <w:lang w:val="uk-UA"/>
        </w:rPr>
        <w:t>сфері організації і проведення виховної роботи</w:t>
      </w:r>
      <w:r w:rsidRPr="00010C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0CAB" w:rsidRDefault="00010CAB" w:rsidP="00010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невідповідність заходів виховної роботи завданням і планам бойової підготовки, нагальним проблемам у стані військової дисципліни військової частини (підрозділу); </w:t>
      </w:r>
    </w:p>
    <w:p w:rsidR="00010CAB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>низький рівень охоплення виховним впливом усіх категорій особового складу; низький методичний та професійний рівень керівного складу військових частин (підрозділів), керівників занять;</w:t>
      </w:r>
    </w:p>
    <w:p w:rsidR="00B61687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низька ефективність системи індивідуальної виховної роботи та участі у її проведенні керівного складу і посадових осіб; </w:t>
      </w:r>
    </w:p>
    <w:p w:rsidR="00B61687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низький вплив на стан військової дисципліни зовнішньої наочної агітації, стінного друку підрозділів; </w:t>
      </w:r>
    </w:p>
    <w:p w:rsidR="00B61687" w:rsidRDefault="009C5EA0" w:rsidP="00010C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використання потенціалу впливу інформаційного забезпечення і гуманітарної підготовки на виховання дисциплінованості у військовослужбовців; </w:t>
      </w:r>
    </w:p>
    <w:p w:rsidR="00B61687" w:rsidRDefault="009C5EA0" w:rsidP="00B6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суттєві недоліки в організації і проведенні культурно-виховної, просвітницької роботи та дозвілля особового складу і членів їхніх сімей; </w:t>
      </w:r>
    </w:p>
    <w:p w:rsidR="00B61687" w:rsidRDefault="009C5EA0" w:rsidP="00B6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невикористання виховного потенціалу військової громадськості і Рад офіцерів, сержантів, членів сімей військовослужбовців; </w:t>
      </w:r>
    </w:p>
    <w:p w:rsidR="00B61687" w:rsidRDefault="009C5EA0" w:rsidP="00B6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у військових колективах конфліктів на національній, релігійній та основі строків служби та спричинена ними значна соціальна напруженість; </w:t>
      </w:r>
    </w:p>
    <w:p w:rsidR="00B61687" w:rsidRDefault="009C5EA0" w:rsidP="00B6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невдоволення помітної частки особового складу умовами проходження служби у військовій частині (підрозділі) та намагання перевестися до іншого; </w:t>
      </w:r>
    </w:p>
    <w:p w:rsidR="00B61687" w:rsidRDefault="009C5EA0" w:rsidP="00B6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Pr="00010CAB">
        <w:rPr>
          <w:rFonts w:ascii="Times New Roman" w:hAnsi="Times New Roman" w:cs="Times New Roman"/>
          <w:noProof/>
          <w:sz w:val="28"/>
          <w:szCs w:val="28"/>
          <w:lang w:val="uk-UA"/>
        </w:rPr>
        <w:t>суїцидальних</w:t>
      </w: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 спроб та завершених суїцидів, злочинів, пов’язаних із нестатутними взаємовідносинами та фізичним насильством до підлеглих, причин та передумов їх скоєння; </w:t>
      </w:r>
    </w:p>
    <w:p w:rsidR="00B61687" w:rsidRDefault="009C5EA0" w:rsidP="00B6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CAB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необхідної кількості ТЗВ, підшивок газет і журналів у визначених місцях (народознавчі світлиці, бібліотеки, вартові приміщення, медичні пункти). </w:t>
      </w:r>
    </w:p>
    <w:p w:rsidR="00B61687" w:rsidRDefault="009C5EA0" w:rsidP="00B61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6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 л я х и </w:t>
      </w:r>
      <w:r w:rsidR="00B616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6168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 и р і ш е н н я :</w:t>
      </w:r>
      <w:r w:rsidRPr="00B61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03A8" w:rsidRDefault="009C5EA0" w:rsidP="00B61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1687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виховної роботи відповідно до плану підготовки військової частини, оперативне коригування планів відповідно до нагальних проблем у стані військової дисципліни; участь у плануванні роботи штабу військової частини (підрозділу); забезпечення підвищення ефективності системи інформаційного забезпечення, планування і проведення додаткових занять з тимчасово відсутніми військовослужбовцями, залучення до заходів виховної роботи керівного складу; підвищення ефективності професійної підготовки та вдосконалення самостійної підготовки фахівців структур з виховної роботи (виконання індивідуальних завдань, спрямованих на методичне забезпечення виховної роботи у військовій частині); перегляд системи індивідуальної виховної роботи та приведення її у відповідність до нормативних документів та завдань військової частини (підрозділу), навчання керівного складу практиці її проведення з особовим складом; проведення оцінки стану наочної агітації та стінного друку та її впливу на дисциплінованість військовослужбовців, проведення інструктивно-методичних занять з організаторами стінного друку, відпрацювання методичних рекомендацій, створення мережі власних кореспондентів у підрозділах, проведення оглядів конкурсів наочної агітації та стінного друку підрозділів; планування тематики інформування особового складу відповідно до нагальних проблем у стані військової дисципліни військової частини (підрозділу), спрямування доведення випадків правопорушень на роз’яснення причин та передумов і соціальних наслідків для військовослужбовця та членів його сім’ї; розвиток самодіяльної художньої творчості військовослужбовців та членів їхніх сімей, проведення виставок-конкурсів, </w:t>
      </w:r>
      <w:r w:rsidRPr="00B6168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концертів, творчих зустрічей, вечорів відпочинку, спортивних свят, тощо; налагодження дієвої співпраці з головами Рад, надання їм практичної і методичної допомоги в організації і проведенні заходів, підтримка і зміцнення їхнього авторитету серед особового складу, узагальнення досвіду роботи та висвітлення його у військових ЗМІ; формування і підтримка здорової громадської думки у військових колективах, обговорення важливих питань на загальних зборах особового складу, спирання на громадську думку у вирішенні проблемних питань; налагодження дієвої системи вивчення і моніторингу морально</w:t>
      </w:r>
      <w:r w:rsidR="00450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87">
        <w:rPr>
          <w:rFonts w:ascii="Times New Roman" w:hAnsi="Times New Roman" w:cs="Times New Roman"/>
          <w:sz w:val="28"/>
          <w:szCs w:val="28"/>
          <w:lang w:val="uk-UA"/>
        </w:rPr>
        <w:t xml:space="preserve">- психологічного клімату у військових колективах, рішуче реагування на випадки нестатутних взаємовідносин, застосування засобів морального осуду та широкого висвітлення негативних вчинків, застосування особливого режиму розпорядку дня, виявлення і ізоляція негативних неформальних лідерів; встановлення причин зазначеного невдоволення та його носіїв, вжиття заходів щодо забезпечення особового складу належними видами постачання, забезпечення статутних умов служби; глибокий аналіз причин і передумов зазначених правопорушень, стабілізація морально-психологічного стану особового складу, залучення до цієї роботи представників центрів соціальних служб для дітей сім’ї та молоді, християнських конфесій; наведення порядку в обліку, зберіганні та експлуатації штатних ТЗВ, дотримання порядку організації і проведення передплати періодичних видань, пропаганда серед військовослужбовців необхідності передплати військових ЗМІ, якісне проведення інвентаризації ТЗВ та бібліотечного фонду, своєчасність переведення майна у відповідні категорії, списання та подання заявок на покриття некомплекту. </w:t>
      </w:r>
    </w:p>
    <w:p w:rsidR="004503A8" w:rsidRDefault="004503A8" w:rsidP="00B61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996" w:rsidRDefault="00BD0996" w:rsidP="00B61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BD0996" w:rsidRDefault="00BD0996" w:rsidP="00B61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C5EA0" w:rsidRPr="00B6168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C5EA0" w:rsidRPr="00BD0996">
        <w:rPr>
          <w:rFonts w:ascii="Times New Roman" w:hAnsi="Times New Roman" w:cs="Times New Roman"/>
          <w:i/>
          <w:sz w:val="28"/>
          <w:szCs w:val="28"/>
          <w:lang w:val="uk-UA"/>
        </w:rPr>
        <w:t>сфері підтримання статутних умов</w:t>
      </w:r>
      <w:r w:rsidR="009C5EA0" w:rsidRPr="00B61687">
        <w:rPr>
          <w:rFonts w:ascii="Times New Roman" w:hAnsi="Times New Roman" w:cs="Times New Roman"/>
          <w:sz w:val="28"/>
          <w:szCs w:val="28"/>
          <w:lang w:val="uk-UA"/>
        </w:rPr>
        <w:t xml:space="preserve"> служби, несення вартової, внутрішньої служб та бойового чергування: </w:t>
      </w:r>
    </w:p>
    <w:p w:rsidR="00BD0996" w:rsidRP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злочинів, значна кількість грубих порушень військової дисципліни, пов’язаних із порушенням статутних правил несення вартової та внутрішньої служб, причин та передумов їх скоєння; </w:t>
      </w:r>
      <w:r w:rsidR="00BD0996"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непропорційність у розподілі нарядів серед особового складу, зумовлених неформальними привілеями військовослужбовців старшого призову;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статутних умов розміщення особового складу, недотримання температурного режиму в казармах і службових приміщеннях з причини відсутності електроенергії, запасів пального, несправності котельних;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невідповідність штатної чисельності особового складу покладеним завданням з охорони об’єктів військової частини обсягу та підтримання її об’єктів в належному стані. </w:t>
      </w: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Ш л я х и</w:t>
      </w:r>
      <w:r w:rsid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 и р і ш е н н я :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>уточнення функціональних обов’язків осіб чергових змін; підведення підсумків з визначенням позитивних і негати</w:t>
      </w:r>
      <w:r w:rsidR="00BD0996">
        <w:rPr>
          <w:rFonts w:ascii="Times New Roman" w:hAnsi="Times New Roman" w:cs="Times New Roman"/>
          <w:sz w:val="28"/>
          <w:szCs w:val="28"/>
          <w:lang w:val="uk-UA"/>
        </w:rPr>
        <w:t xml:space="preserve">вних моментів несення служби; 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аналізу умов несення служби та забезпечення статутних вимог до 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обладнання об’єктів, покращення системи відбору та підготовки особового складу до несення служби, розгляд питання покращення внутрішньої служби на нараді керівного складу із заслуховуванням командирів підрозділів; перегляд графіків нарядів командирами підрозділів; наведення статутного порядку в підрозділах, вирішення питання про електропостачання та ремонт об’єктів теплопостачання силами і засобами КЕВ; визначення причин і пошук шляхів їх вирішення за рахунок подачі заявок на необхідні матеріальні засоби та власні ресурси, шефську допомогу; надання пропозицій щодо внесення змін до штатної чисельності особового складу. </w:t>
      </w:r>
    </w:p>
    <w:p w:rsidR="00BD0996" w:rsidRDefault="00BD0996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BD0996">
        <w:rPr>
          <w:rFonts w:ascii="Times New Roman" w:hAnsi="Times New Roman" w:cs="Times New Roman"/>
          <w:i/>
          <w:sz w:val="28"/>
          <w:szCs w:val="28"/>
          <w:lang w:val="uk-UA"/>
        </w:rPr>
        <w:t>сфері забезпеченості життєдіяльності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 і особового складу: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>незабезпеченість особового складу належними видами забезпечення з вини старшого органу військового управління;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відключення об’єктів управління та несення бойового чергування від промислової електромережі. </w:t>
      </w: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Ш л я х и </w:t>
      </w:r>
      <w:r w:rsid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 и р і ш е н н я :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996" w:rsidRDefault="00BD0996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A0"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пошук шляхів отримання необхідної кількості майна для вирішення питання забезпечення особового складу; звернення до місцевих органів влади з вирішення питань безперервної подачі енергопостачання до об’єктів військових частин, використання автономних джерел електропостачання; визначення оптимальної системи використання енергоносіїв, економії електроенергії. </w:t>
      </w:r>
    </w:p>
    <w:p w:rsidR="00BD0996" w:rsidRDefault="00BD0996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BD0996">
        <w:rPr>
          <w:rFonts w:ascii="Times New Roman" w:hAnsi="Times New Roman" w:cs="Times New Roman"/>
          <w:i/>
          <w:sz w:val="28"/>
          <w:szCs w:val="28"/>
          <w:lang w:val="uk-UA"/>
        </w:rPr>
        <w:t>сфері взаємовідносин між командирами (начальниками) і підлеглими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0996" w:rsidRDefault="00BD0996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>домінування напруженості і конфліктності, невиправданої різкості і грубощів, використання дисциплінарної влади та службового положення для зведення рахунків з підлеглими;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посягання на майнові права військовослужбовців (грошові та матеріальні побори);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панібратства з командирами (начальниками), факти </w:t>
      </w:r>
      <w:r w:rsidRPr="00BD09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задобрення 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та догідництва. </w:t>
      </w:r>
    </w:p>
    <w:p w:rsidR="00BD0996" w:rsidRPr="00BD0996" w:rsidRDefault="00BD0996" w:rsidP="00BD099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Ш л я х и </w:t>
      </w:r>
      <w:r w:rsid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 и р і ш е н н я :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командира і заступників з причин конфліктів та пошук шляхів їх вирішення, проведення роботи з ініціаторами і носіями конфліктних відносин, роз’яснення необхідності дотримання толерантного ставлення до </w:t>
      </w:r>
      <w:r w:rsidRPr="00BD0996">
        <w:rPr>
          <w:rFonts w:ascii="Times New Roman" w:hAnsi="Times New Roman" w:cs="Times New Roman"/>
          <w:noProof/>
          <w:sz w:val="28"/>
          <w:szCs w:val="28"/>
          <w:lang w:val="uk-UA"/>
        </w:rPr>
        <w:t>співслужбовців,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наслідків порушення ст</w:t>
      </w:r>
      <w:r w:rsidR="00BD0996">
        <w:rPr>
          <w:rFonts w:ascii="Times New Roman" w:hAnsi="Times New Roman" w:cs="Times New Roman"/>
          <w:sz w:val="28"/>
          <w:szCs w:val="28"/>
          <w:lang w:val="uk-UA"/>
        </w:rPr>
        <w:t xml:space="preserve">атутних правил взаємовідносин; 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вжиття правових заходів до порушників закону та прав військовослужбовців; підтримання рівних службових стосунків між усіма категоріями військовослужбовців, недопущення фаворитизму, скорочення службової дистанції, надання послаблення підлеглим по службі; додаткове доведення до учасників конфлікту положень Кримінального кодексу України. </w:t>
      </w:r>
    </w:p>
    <w:p w:rsidR="00BD0996" w:rsidRDefault="00BD0996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0996" w:rsidRDefault="009C5EA0" w:rsidP="00BD09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BD0996">
        <w:rPr>
          <w:rFonts w:ascii="Times New Roman" w:hAnsi="Times New Roman" w:cs="Times New Roman"/>
          <w:i/>
          <w:sz w:val="28"/>
          <w:szCs w:val="28"/>
          <w:lang w:val="uk-UA"/>
        </w:rPr>
        <w:t>сфері взаємовідносин між військовослужбовцями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гострих невирішених тривалих конфліктів, які є передумовою скоєння правопорушення і вимагають втручання старшого командира (начальника);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негативний вплив на військовий колектив неформальних лідерів та їх підтримка зовнішніми чинниками;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>наявність у колективах осіб, які перебувають під психологічним тиском колективу, що може призвести до трагічних наслідків (</w:t>
      </w:r>
      <w:r w:rsidR="00BD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суїцидальних 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спроб, розправи з образниками, до застосування вогнепальної зброї включно); </w:t>
      </w:r>
    </w:p>
    <w:p w:rsidR="00BD0996" w:rsidRDefault="009C5EA0" w:rsidP="00BD09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кругова порука у військових колективах, відсутність здорової громадської думки, келійність при прийнятті важливих для життя колективу рішень. </w:t>
      </w:r>
    </w:p>
    <w:p w:rsidR="00BD0996" w:rsidRDefault="00BD0996" w:rsidP="00BD09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3095" w:rsidRDefault="009C5EA0" w:rsidP="00BD09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Ш л я х и</w:t>
      </w:r>
      <w:r w:rsid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BD099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 и р і ш е н н я :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095" w:rsidRDefault="009C5EA0" w:rsidP="00BD09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дисциплінарної влади, службового авторитету, громадської думки колективу щодо вирішення конфлікту, усунення причин конфлікту, які полягають у </w:t>
      </w:r>
      <w:r w:rsidRPr="00BD0996">
        <w:rPr>
          <w:rFonts w:ascii="Times New Roman" w:hAnsi="Times New Roman" w:cs="Times New Roman"/>
          <w:noProof/>
          <w:sz w:val="28"/>
          <w:szCs w:val="28"/>
          <w:lang w:val="uk-UA"/>
        </w:rPr>
        <w:t>несприйнятті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конфлікту (розведення їх у просторі); обмеження впливу на військові колективи зовнішніх чинників (спільна робота з дільничним інспектором міліції, проведення роботи на пониження соціального статусу неформальних лідерів, їх негативного впливу на громадську думку, переведення до інших підрозділів, застосування заходів морального осуду); глибоке вивчення внутрішніх колективних стосунків з визначенням осіб, які перебувають під негативним впливом колективу, планування і проведення з ними заходів спеціальної індивідуальної виховної роботи, проведення заходів соціальної корекції у військовому колективі (проведення соціометрії, фотометрії, анонімного опитування, тощо); проведення цільової індивідуальної виховної роботи з військовослужбовцями, виявлення структури неформальної організації та групових цінностей і спрямованості неформальних лідерів, формування здорової громадської думки, крайні форми – розформування підрозділу. </w:t>
      </w:r>
    </w:p>
    <w:p w:rsidR="009C3095" w:rsidRDefault="009C3095" w:rsidP="00BD09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3095" w:rsidRPr="009C3095" w:rsidRDefault="009C5EA0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C3095">
        <w:rPr>
          <w:rFonts w:ascii="Times New Roman" w:hAnsi="Times New Roman" w:cs="Times New Roman"/>
          <w:i/>
          <w:sz w:val="28"/>
          <w:szCs w:val="28"/>
          <w:lang w:val="uk-UA"/>
        </w:rPr>
        <w:t>сфері морально-ділових та індивідуально-психологічних якостей</w:t>
      </w: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військовослужбовців: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>значна частка від загальної кількості особовог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>о складу, якого віднесено до «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>групи посиленого психологічного впливу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не прийнятих рішень щодо осіб, які мають ознаки </w:t>
      </w:r>
      <w:r w:rsidRPr="00BD09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суїцидального 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 xml:space="preserve">ризику і потребують </w:t>
      </w:r>
      <w:r w:rsidR="009C3095">
        <w:rPr>
          <w:rFonts w:ascii="Times New Roman" w:hAnsi="Times New Roman" w:cs="Times New Roman"/>
          <w:noProof/>
          <w:sz w:val="28"/>
          <w:szCs w:val="28"/>
          <w:lang w:val="uk-UA"/>
        </w:rPr>
        <w:t>медичн</w:t>
      </w:r>
      <w:r w:rsidRPr="00BD0996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96">
        <w:rPr>
          <w:rFonts w:ascii="Times New Roman" w:hAnsi="Times New Roman" w:cs="Times New Roman"/>
          <w:sz w:val="28"/>
          <w:szCs w:val="28"/>
          <w:lang w:val="uk-UA"/>
        </w:rPr>
        <w:t>психологічної д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 xml:space="preserve">опомоги в умовах стаціонару;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996">
        <w:rPr>
          <w:rFonts w:ascii="Times New Roman" w:hAnsi="Times New Roman" w:cs="Times New Roman"/>
          <w:sz w:val="28"/>
          <w:szCs w:val="28"/>
          <w:lang w:val="uk-UA"/>
        </w:rPr>
        <w:t xml:space="preserve">непоодинокі факти ухилення від виконання обов’язків військової служби. </w:t>
      </w:r>
    </w:p>
    <w:p w:rsidR="009C3095" w:rsidRDefault="009C5EA0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Ш л я х и</w:t>
      </w:r>
      <w:r w:rsid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 и р і ш е н н я :</w:t>
      </w: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системи відбору особового складу на військову службу, підвищення ефективності індивідуальної виховної роботи, залучення до цієї роботи фахівців центрів соціальних служб для дітей, сім’ї та молоді; організація направлення зазначених військовослужбовців на консультації і лікування до ВМКЦ; покращення системи контролю за особовим складом, роз’яснення кримінальної відповідальності за ухилення від служби. </w:t>
      </w:r>
    </w:p>
    <w:p w:rsidR="009C3095" w:rsidRDefault="009C3095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3095" w:rsidRDefault="009C5EA0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9C3095">
        <w:rPr>
          <w:rFonts w:ascii="Times New Roman" w:hAnsi="Times New Roman" w:cs="Times New Roman"/>
          <w:i/>
          <w:sz w:val="28"/>
          <w:szCs w:val="28"/>
          <w:lang w:val="uk-UA"/>
        </w:rPr>
        <w:t>сфері зовнішніх впливів на службову діяльність</w:t>
      </w: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складна криміногенна обстановка у районах дислокації військових частин та проникнення її носіїв у військове середовище;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>відсутність належної співпраці з органами місцевого самоврядування, МВС у районах дислокації військових частин;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напружені стосунки та негативне ставлення до військових внаслідок фактів безчинства до місцевого населення з боку військовослужбовців. </w:t>
      </w:r>
    </w:p>
    <w:p w:rsidR="009C3095" w:rsidRPr="009C3095" w:rsidRDefault="009C5EA0" w:rsidP="009C309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Ш л я х и </w:t>
      </w:r>
      <w:r w:rsid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 и р і ш е н н я : </w:t>
      </w:r>
    </w:p>
    <w:p w:rsidR="009C3095" w:rsidRDefault="009C5EA0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співпраці з оперативними працівниками 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ВКР СБУ, МВС України, ВСП; проведення спільних нарад з правоохоронними органами, залучення їх представників до проведення профілактичних заходів з особовим складом; виховання у військовослужбовців почуття гідності та дотримання правил поведінки військовослужбовців у громадських місцях, організація заходів для молоді на територіях військових частин, проведення днів відкритих дверей, екскурсій, тощо. </w:t>
      </w:r>
    </w:p>
    <w:p w:rsidR="009C3095" w:rsidRDefault="009C3095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3095" w:rsidRDefault="009C5EA0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9C3095">
        <w:rPr>
          <w:rFonts w:ascii="Times New Roman" w:hAnsi="Times New Roman" w:cs="Times New Roman"/>
          <w:i/>
          <w:sz w:val="28"/>
          <w:szCs w:val="28"/>
          <w:lang w:val="uk-UA"/>
        </w:rPr>
        <w:t>сфері організації відбору та призову на військову службу</w:t>
      </w: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, кадрового забезпечення: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факти неякісного відбору на військову службу за контрактом з вини ТЦК, призову на військову служби з вини військкоматів, які спричинили правопорушення;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непрозоре проведення щорічного оцінювання та просування по службі без урахування Рад офіцерів і сержантів; </w:t>
      </w:r>
    </w:p>
    <w:p w:rsidR="009C3095" w:rsidRDefault="009C5EA0" w:rsidP="009C30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>наявність кадрових помилок, які призвели до негативних наслідків (правопорушень, збитків державі, викраденн</w:t>
      </w:r>
      <w:r w:rsidR="009C3095">
        <w:rPr>
          <w:rFonts w:ascii="Times New Roman" w:hAnsi="Times New Roman" w:cs="Times New Roman"/>
          <w:sz w:val="28"/>
          <w:szCs w:val="28"/>
          <w:lang w:val="uk-UA"/>
        </w:rPr>
        <w:t>я військового майна, зброї</w:t>
      </w: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9C3095" w:rsidRPr="009C3095" w:rsidRDefault="009C5EA0" w:rsidP="009C309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Ш л я х и</w:t>
      </w:r>
      <w:r w:rsid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9C30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 и р і ш е н н я : </w:t>
      </w:r>
    </w:p>
    <w:p w:rsidR="009C3095" w:rsidRDefault="009C5EA0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якісний добір і підготовка особового складу, який залучається до відбору молодого поповнення у військкоматах, адміністрації пунктів прийому молодого поповнення; збір і узагальнення інформації про якісний склад призовного контингенту та надання донесення на старший орган військового управління; забезпечення громадського обговорення результатів щорічного оцінювання; покращення системи кадрового забезпечення, створення мотивації для оволодіння посадою та підвищення професійного рівня для висування на вищу посаду, навчання у ВНЗ, направлення на курси підвищення кваліфікації за спеціальністю. </w:t>
      </w:r>
    </w:p>
    <w:p w:rsidR="009C3095" w:rsidRDefault="009C3095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3095" w:rsidRDefault="009C3095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="009C5EA0"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Практика роботи щодо зміцнення військової дисципліни у відстаючих військових частинах і підрозділах Повітряних Сил Збройних Сил України засвідчила, що найбільш ефективним і дієвим способом стабілізації стану справ та відновлення військової дисципліни у військових частинах (підрозділах) насамперед з наявністю нестатутних взаємовідносин є введення особливого режиму роботи і виконання розпорядку дня як на період проведення ПЦР, так і на строк до кінцевої стабілізації стану справ. </w:t>
      </w:r>
    </w:p>
    <w:p w:rsidR="009C3095" w:rsidRDefault="009C3095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C5EA0" w:rsidRPr="009C3095">
        <w:rPr>
          <w:rFonts w:ascii="Times New Roman" w:hAnsi="Times New Roman" w:cs="Times New Roman"/>
          <w:sz w:val="28"/>
          <w:szCs w:val="28"/>
          <w:lang w:val="uk-UA"/>
        </w:rPr>
        <w:t>Метою введення зазначеного режиму є відновлення статутного порядку в підрозділі у найкоротший термін. Під час зазначеного режиму командуванню пропонується організувати: особисту роботу командирів, заступників з виховної роботи, представників військової служби правопорядку та військових прокуратур у підрозділах; додаткові заняття з вивчення вимог статутів Збройних Сил України, вимог Кримінального кодексу України, нормативних документів щодо зміцнення військової дисципліни з усіма категоріями військовослужбовців, занять зі стройової підготовки; щоденні тілесні огляди для військовослужбовців строкової служби у ранковий час; щоденні стройові огляди підрозділів перед початком занять; раптові шикування особового складу підрозділів з перевіркою наявності особового складу; щодобове підведення підсумків в ротах (батареях); раптові перевірки несення служби черговими підрозділів і частин офіцерами управління військових частин, особливо у нічний час; доведенням вироків судів про засудження військовослужбовців, які скоїли злочини на ґрунті нестатутних взаємовіднос</w:t>
      </w:r>
      <w:r>
        <w:rPr>
          <w:rFonts w:ascii="Times New Roman" w:hAnsi="Times New Roman" w:cs="Times New Roman"/>
          <w:sz w:val="28"/>
          <w:szCs w:val="28"/>
          <w:lang w:val="uk-UA"/>
        </w:rPr>
        <w:t>ин; демонстрацію відео фільмів «</w:t>
      </w:r>
      <w:r w:rsidR="009C5EA0" w:rsidRPr="009C3095">
        <w:rPr>
          <w:rFonts w:ascii="Times New Roman" w:hAnsi="Times New Roman" w:cs="Times New Roman"/>
          <w:sz w:val="28"/>
          <w:szCs w:val="28"/>
          <w:lang w:val="uk-UA"/>
        </w:rPr>
        <w:t>Втеча за грати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« </w:t>
      </w:r>
      <w:r w:rsidR="009C5EA0" w:rsidRPr="009C3095">
        <w:rPr>
          <w:rFonts w:ascii="Times New Roman" w:hAnsi="Times New Roman" w:cs="Times New Roman"/>
          <w:noProof/>
          <w:sz w:val="28"/>
          <w:szCs w:val="28"/>
          <w:lang w:val="uk-UA"/>
        </w:rPr>
        <w:t>Дисбат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5EA0"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 та їх обговорення; у військових частинах, де проходять службу військовослужбовці, які повернулися до підрозділів після відбуття покарання за військові злочини організувати їх виступи перед особовим складом; внесення змін до розпорядку дня для визначених підрозділів та інструкцій черговим частин, змісту інструктажу чергової служби та її організації у зазначених вище підрозділах. </w:t>
      </w:r>
    </w:p>
    <w:p w:rsidR="009C3095" w:rsidRDefault="009C3095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C5EA0"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Також, для підвищення ефективності реагування на правопорушення та стан військової дисципліни у відстаючих військових частинах (підрозділах) при управліннях з’єднання на визначений старшим органом військового управління термін організовується робота оперативної групи з реагування на надзвичайні ситуації у стані військової дисципліни та правопорядку під керівництвом заступника командира з’єднання з виховної та соціально-психологічної роботи. </w:t>
      </w:r>
    </w:p>
    <w:p w:rsidR="009C3095" w:rsidRDefault="009C3095" w:rsidP="009C3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C5EA0" w:rsidRPr="009C309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група організовує оперативне управління роботою і проведенням ПЦР у підпорядкованих військових частинах (підрозділах) та реагування на виявлені проблеми, які потребують надання відповідної практичної та методичної допомоги. Заключний етап розпочинається з відбуття комплексної групи до місць постійної дислокації і завершується доповіддю командира (начальника) військової частини (підрозділу), який підлягав проведенню ПЦР про вирішення (або хід вирішення виявлених проблем). </w:t>
      </w:r>
    </w:p>
    <w:sectPr w:rsidR="009C3095" w:rsidSect="008B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357"/>
    <w:multiLevelType w:val="hybridMultilevel"/>
    <w:tmpl w:val="C5502B8A"/>
    <w:lvl w:ilvl="0" w:tplc="2D347F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135F"/>
    <w:multiLevelType w:val="hybridMultilevel"/>
    <w:tmpl w:val="07942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6E79D1"/>
    <w:multiLevelType w:val="hybridMultilevel"/>
    <w:tmpl w:val="F89E4EDE"/>
    <w:lvl w:ilvl="0" w:tplc="EBD61A2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7525526B"/>
    <w:multiLevelType w:val="hybridMultilevel"/>
    <w:tmpl w:val="6F4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4EC8"/>
    <w:multiLevelType w:val="hybridMultilevel"/>
    <w:tmpl w:val="376EDD62"/>
    <w:lvl w:ilvl="0" w:tplc="BF800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C5EA0"/>
    <w:rsid w:val="00010CAB"/>
    <w:rsid w:val="0026588A"/>
    <w:rsid w:val="004503A8"/>
    <w:rsid w:val="004B4CAC"/>
    <w:rsid w:val="00782F59"/>
    <w:rsid w:val="007C457A"/>
    <w:rsid w:val="0083470A"/>
    <w:rsid w:val="008B162A"/>
    <w:rsid w:val="009C3095"/>
    <w:rsid w:val="009C5EA0"/>
    <w:rsid w:val="00A8219D"/>
    <w:rsid w:val="00B61687"/>
    <w:rsid w:val="00BD0996"/>
    <w:rsid w:val="00CD068A"/>
    <w:rsid w:val="00EC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16824</Words>
  <Characters>9590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2021-01-05T09:36:00Z</dcterms:created>
  <dcterms:modified xsi:type="dcterms:W3CDTF">2021-10-20T09:51:00Z</dcterms:modified>
</cp:coreProperties>
</file>