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29" w:rsidRPr="0062348F" w:rsidRDefault="00690C29" w:rsidP="00690C29">
      <w:pPr>
        <w:shd w:val="clear" w:color="auto" w:fill="FFFFFF"/>
        <w:ind w:left="142" w:right="554" w:firstLine="709"/>
        <w:jc w:val="both"/>
        <w:rPr>
          <w:rFonts w:ascii="Times New Roman" w:hAnsi="Times New Roman" w:cs="Times New Roman"/>
          <w:b/>
          <w:sz w:val="28"/>
          <w:szCs w:val="28"/>
          <w:lang w:val="uk-UA"/>
        </w:rPr>
      </w:pPr>
      <w:r w:rsidRPr="0062348F">
        <w:rPr>
          <w:rFonts w:ascii="Times New Roman" w:hAnsi="Times New Roman" w:cs="Times New Roman"/>
          <w:sz w:val="28"/>
          <w:szCs w:val="28"/>
          <w:lang w:val="uk-UA"/>
        </w:rPr>
        <w:br/>
      </w:r>
      <w:r w:rsidRPr="0062348F">
        <w:rPr>
          <w:rFonts w:ascii="Times New Roman" w:hAnsi="Times New Roman" w:cs="Times New Roman"/>
          <w:b/>
          <w:sz w:val="28"/>
          <w:szCs w:val="28"/>
          <w:lang w:val="uk-UA"/>
        </w:rPr>
        <w:t xml:space="preserve">       Методична робота - </w:t>
      </w:r>
      <w:r w:rsidRPr="0062348F">
        <w:rPr>
          <w:rFonts w:ascii="Times New Roman" w:hAnsi="Times New Roman" w:cs="Times New Roman"/>
          <w:sz w:val="28"/>
          <w:szCs w:val="28"/>
          <w:lang w:val="uk-UA"/>
        </w:rPr>
        <w:t xml:space="preserve">за планом 50 год., фактично 50 год. </w:t>
      </w:r>
      <w:r w:rsidRPr="0062348F">
        <w:rPr>
          <w:rFonts w:ascii="Times New Roman" w:hAnsi="Times New Roman" w:cs="Times New Roman"/>
          <w:sz w:val="28"/>
          <w:szCs w:val="28"/>
          <w:lang w:val="uk-UA"/>
        </w:rPr>
        <w:br/>
        <w:t>1. Написання навчального посібника «Воєнна історія України» - 50 год. (див.сайт КВП)</w:t>
      </w:r>
      <w:r w:rsidRPr="0062348F">
        <w:rPr>
          <w:rFonts w:ascii="Times New Roman" w:hAnsi="Times New Roman" w:cs="Times New Roman"/>
          <w:sz w:val="28"/>
          <w:szCs w:val="28"/>
          <w:lang w:val="uk-UA"/>
        </w:rPr>
        <w:br/>
      </w:r>
    </w:p>
    <w:p w:rsidR="00690C29" w:rsidRPr="0062348F" w:rsidRDefault="00690C29" w:rsidP="00690C29">
      <w:pPr>
        <w:ind w:firstLine="709"/>
        <w:rPr>
          <w:rFonts w:ascii="Times New Roman" w:hAnsi="Times New Roman" w:cs="Times New Roman"/>
          <w:b/>
          <w:sz w:val="28"/>
          <w:szCs w:val="28"/>
          <w:lang w:val="uk-UA"/>
        </w:rPr>
      </w:pPr>
    </w:p>
    <w:p w:rsidR="00690C29" w:rsidRPr="0062348F" w:rsidRDefault="00690C29" w:rsidP="00690C29">
      <w:pPr>
        <w:ind w:firstLine="709"/>
        <w:jc w:val="center"/>
        <w:rPr>
          <w:rFonts w:ascii="Times New Roman" w:hAnsi="Times New Roman" w:cs="Times New Roman"/>
          <w:b/>
          <w:i/>
          <w:sz w:val="28"/>
          <w:szCs w:val="28"/>
          <w:lang w:val="uk-UA"/>
        </w:rPr>
      </w:pPr>
      <w:r w:rsidRPr="0062348F">
        <w:rPr>
          <w:rFonts w:ascii="Times New Roman" w:hAnsi="Times New Roman" w:cs="Times New Roman"/>
          <w:b/>
          <w:i/>
          <w:sz w:val="28"/>
          <w:szCs w:val="28"/>
          <w:lang w:val="uk-UA"/>
        </w:rPr>
        <w:t xml:space="preserve">Тема 1: Воєнна  історія України, її складові частини. Війни ранньої історії </w:t>
      </w:r>
    </w:p>
    <w:p w:rsidR="00690C29" w:rsidRPr="0062348F" w:rsidRDefault="00690C29" w:rsidP="00690C29">
      <w:pPr>
        <w:ind w:firstLine="709"/>
        <w:jc w:val="center"/>
        <w:rPr>
          <w:rFonts w:ascii="Times New Roman" w:hAnsi="Times New Roman" w:cs="Times New Roman"/>
          <w:b/>
          <w:i/>
          <w:sz w:val="28"/>
          <w:szCs w:val="28"/>
          <w:lang w:val="uk-UA"/>
        </w:rPr>
      </w:pPr>
      <w:r w:rsidRPr="0062348F">
        <w:rPr>
          <w:rFonts w:ascii="Times New Roman" w:hAnsi="Times New Roman" w:cs="Times New Roman"/>
          <w:b/>
          <w:i/>
          <w:sz w:val="28"/>
          <w:szCs w:val="28"/>
          <w:lang w:val="uk-UA"/>
        </w:rPr>
        <w:t xml:space="preserve">(І тис. до н.е. - </w:t>
      </w:r>
      <w:r w:rsidRPr="0062348F">
        <w:rPr>
          <w:rFonts w:ascii="Times New Roman" w:hAnsi="Times New Roman" w:cs="Times New Roman"/>
          <w:b/>
          <w:i/>
          <w:sz w:val="28"/>
          <w:szCs w:val="28"/>
        </w:rPr>
        <w:t>VI</w:t>
      </w:r>
      <w:r w:rsidRPr="0062348F">
        <w:rPr>
          <w:rFonts w:ascii="Times New Roman" w:hAnsi="Times New Roman" w:cs="Times New Roman"/>
          <w:b/>
          <w:i/>
          <w:sz w:val="28"/>
          <w:szCs w:val="28"/>
          <w:lang w:val="uk-UA"/>
        </w:rPr>
        <w:t xml:space="preserve"> ст. н.е.)</w:t>
      </w:r>
    </w:p>
    <w:p w:rsidR="00690C29" w:rsidRPr="0062348F" w:rsidRDefault="00690C29" w:rsidP="00690C29">
      <w:pPr>
        <w:ind w:firstLine="709"/>
        <w:jc w:val="center"/>
        <w:rPr>
          <w:rFonts w:ascii="Times New Roman" w:hAnsi="Times New Roman" w:cs="Times New Roman"/>
          <w:b/>
          <w:sz w:val="28"/>
          <w:szCs w:val="28"/>
          <w:lang w:val="uk-UA"/>
        </w:rPr>
      </w:pP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 xml:space="preserve">Навчальні питання: </w:t>
      </w:r>
    </w:p>
    <w:p w:rsidR="00690C29" w:rsidRPr="0062348F" w:rsidRDefault="00690C29" w:rsidP="00690C29">
      <w:pPr>
        <w:numPr>
          <w:ilvl w:val="0"/>
          <w:numId w:val="1"/>
        </w:numPr>
        <w:spacing w:after="0" w:line="240" w:lineRule="auto"/>
        <w:ind w:left="0" w:firstLine="709"/>
        <w:rPr>
          <w:rFonts w:ascii="Times New Roman" w:hAnsi="Times New Roman" w:cs="Times New Roman"/>
          <w:sz w:val="28"/>
          <w:szCs w:val="28"/>
        </w:rPr>
      </w:pPr>
      <w:r w:rsidRPr="0062348F">
        <w:rPr>
          <w:rFonts w:ascii="Times New Roman" w:hAnsi="Times New Roman" w:cs="Times New Roman"/>
          <w:sz w:val="28"/>
          <w:szCs w:val="28"/>
        </w:rPr>
        <w:t>Мета і завдання воєнної історії.</w:t>
      </w:r>
    </w:p>
    <w:p w:rsidR="00690C29" w:rsidRPr="0062348F" w:rsidRDefault="00690C29" w:rsidP="00690C29">
      <w:pPr>
        <w:numPr>
          <w:ilvl w:val="0"/>
          <w:numId w:val="1"/>
        </w:numPr>
        <w:spacing w:after="0" w:line="240" w:lineRule="auto"/>
        <w:ind w:left="0" w:firstLine="709"/>
        <w:rPr>
          <w:rFonts w:ascii="Times New Roman" w:hAnsi="Times New Roman" w:cs="Times New Roman"/>
          <w:sz w:val="28"/>
          <w:szCs w:val="28"/>
        </w:rPr>
      </w:pPr>
      <w:r w:rsidRPr="0062348F">
        <w:rPr>
          <w:rFonts w:ascii="Times New Roman" w:hAnsi="Times New Roman" w:cs="Times New Roman"/>
          <w:sz w:val="28"/>
          <w:szCs w:val="28"/>
        </w:rPr>
        <w:t>Періодизація воєнної історії.</w:t>
      </w:r>
    </w:p>
    <w:p w:rsidR="00690C29" w:rsidRPr="0062348F" w:rsidRDefault="00690C29" w:rsidP="00690C29">
      <w:pPr>
        <w:numPr>
          <w:ilvl w:val="0"/>
          <w:numId w:val="1"/>
        </w:numPr>
        <w:spacing w:after="0" w:line="240" w:lineRule="auto"/>
        <w:ind w:left="0" w:firstLine="709"/>
        <w:rPr>
          <w:rFonts w:ascii="Times New Roman" w:hAnsi="Times New Roman" w:cs="Times New Roman"/>
          <w:sz w:val="28"/>
          <w:szCs w:val="28"/>
        </w:rPr>
      </w:pPr>
      <w:r w:rsidRPr="0062348F">
        <w:rPr>
          <w:rFonts w:ascii="Times New Roman" w:hAnsi="Times New Roman" w:cs="Times New Roman"/>
          <w:sz w:val="28"/>
          <w:szCs w:val="28"/>
        </w:rPr>
        <w:t>Походження та сутність армії</w:t>
      </w:r>
    </w:p>
    <w:p w:rsidR="00690C29" w:rsidRPr="0062348F" w:rsidRDefault="00690C29" w:rsidP="00690C29">
      <w:pPr>
        <w:numPr>
          <w:ilvl w:val="0"/>
          <w:numId w:val="1"/>
        </w:numPr>
        <w:spacing w:after="0" w:line="240" w:lineRule="auto"/>
        <w:ind w:left="0" w:firstLine="709"/>
        <w:rPr>
          <w:rFonts w:ascii="Times New Roman" w:hAnsi="Times New Roman" w:cs="Times New Roman"/>
          <w:sz w:val="28"/>
          <w:szCs w:val="28"/>
        </w:rPr>
      </w:pPr>
      <w:r w:rsidRPr="0062348F">
        <w:rPr>
          <w:rFonts w:ascii="Times New Roman" w:hAnsi="Times New Roman" w:cs="Times New Roman"/>
          <w:sz w:val="28"/>
          <w:szCs w:val="28"/>
        </w:rPr>
        <w:t>Поняття «війна» та класифікація війн.</w:t>
      </w:r>
    </w:p>
    <w:p w:rsidR="00690C29" w:rsidRPr="0062348F" w:rsidRDefault="00690C29" w:rsidP="00690C29">
      <w:pPr>
        <w:ind w:firstLine="709"/>
        <w:rPr>
          <w:rFonts w:ascii="Times New Roman" w:hAnsi="Times New Roman" w:cs="Times New Roman"/>
          <w:b/>
          <w:sz w:val="28"/>
          <w:szCs w:val="28"/>
        </w:rPr>
      </w:pP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Вступна частина</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Розбудова України як суверенної Європейської держави вимагає створення сприятливих умов, гарантування її національної безпеки.</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Поряд з іншими аспектами, великого значення сьогодні набуває ознайомлення студентів, військовослужбовців з історією України та складним і тривалим процесом становлення її національних Збройних Сил.</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Вивчення воєнної історії.здійснюється в тісній взаємодії з вивченням тактичної, вогневої, технічної підготовки та основ військово-патріотичного виховання.</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По закінченню вивчення даного курсу студенти складають залік. До здачі заліку допускаються студенти, які відпрацювали семінарські та самостійні заняття.</w:t>
      </w:r>
    </w:p>
    <w:p w:rsidR="00690C29" w:rsidRPr="0062348F" w:rsidRDefault="00690C29" w:rsidP="00690C29">
      <w:pPr>
        <w:numPr>
          <w:ilvl w:val="0"/>
          <w:numId w:val="2"/>
        </w:numPr>
        <w:spacing w:after="0" w:line="240" w:lineRule="auto"/>
        <w:ind w:left="0" w:firstLine="709"/>
        <w:jc w:val="center"/>
        <w:rPr>
          <w:rFonts w:ascii="Times New Roman" w:hAnsi="Times New Roman" w:cs="Times New Roman"/>
          <w:b/>
          <w:i/>
          <w:sz w:val="28"/>
          <w:szCs w:val="28"/>
        </w:rPr>
      </w:pPr>
      <w:r w:rsidRPr="0062348F">
        <w:rPr>
          <w:rFonts w:ascii="Times New Roman" w:hAnsi="Times New Roman" w:cs="Times New Roman"/>
          <w:b/>
          <w:i/>
          <w:sz w:val="28"/>
          <w:szCs w:val="28"/>
        </w:rPr>
        <w:t>Мета і завдання воєнної історії України, її предмет і зміст</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u w:val="single"/>
        </w:rPr>
        <w:t>Воєнна історія</w:t>
      </w:r>
      <w:r w:rsidRPr="0062348F">
        <w:rPr>
          <w:rFonts w:ascii="Times New Roman" w:hAnsi="Times New Roman" w:cs="Times New Roman"/>
          <w:sz w:val="28"/>
          <w:szCs w:val="28"/>
        </w:rPr>
        <w:t xml:space="preserve"> є галузь  загально історичної науки і в той же час складовою частиною військової науки. Вона </w:t>
      </w:r>
      <w:r w:rsidRPr="0062348F">
        <w:rPr>
          <w:rFonts w:ascii="Times New Roman" w:hAnsi="Times New Roman" w:cs="Times New Roman"/>
          <w:sz w:val="28"/>
          <w:szCs w:val="28"/>
          <w:u w:val="single"/>
        </w:rPr>
        <w:t>займається</w:t>
      </w:r>
      <w:r w:rsidRPr="0062348F">
        <w:rPr>
          <w:rFonts w:ascii="Times New Roman" w:hAnsi="Times New Roman" w:cs="Times New Roman"/>
          <w:sz w:val="28"/>
          <w:szCs w:val="28"/>
        </w:rPr>
        <w:t xml:space="preserve"> вивченням війн минулого, розвитком озброєння та бойової техніки, організаційних форм армії, флоту та військового мистецтва. Звертає велику увагу конкретному носію </w:t>
      </w:r>
      <w:r w:rsidRPr="0062348F">
        <w:rPr>
          <w:rFonts w:ascii="Times New Roman" w:hAnsi="Times New Roman" w:cs="Times New Roman"/>
          <w:sz w:val="28"/>
          <w:szCs w:val="28"/>
        </w:rPr>
        <w:lastRenderedPageBreak/>
        <w:t>військового мистецтва - це армії. Вона вивчає принципи комплектування, форм організації, методи навчання та виховання військ, розкриваючи при цьому причини, які були викликані їх зміною на різних етапах історичного розвитку.</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Вивчає - прогрес озброєння та бойової техніки у зв'язку з розвитком виробництва та визначає вплив засобів боротьби на розвиток способів ведення бойових дій, а також зворотній вплив військового мистецтва на розвиток озброєння та бойової техніки.</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Військова наука являє собою систему знань про характер і закони війни, підготовку Збройних Сил держави до війни та способи її ведення.</w:t>
      </w: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Складовими частинами військової науки є:</w:t>
      </w:r>
    </w:p>
    <w:p w:rsidR="00690C29" w:rsidRPr="0062348F" w:rsidRDefault="00690C29" w:rsidP="00690C29">
      <w:pPr>
        <w:numPr>
          <w:ilvl w:val="0"/>
          <w:numId w:val="3"/>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Теорія військового мистецтва вивчає і розробляє конкретні способи підготовки і ведення війни, операцій і бою.</w:t>
      </w:r>
    </w:p>
    <w:p w:rsidR="00690C29" w:rsidRPr="0062348F" w:rsidRDefault="00690C29" w:rsidP="00690C29">
      <w:pPr>
        <w:numPr>
          <w:ilvl w:val="0"/>
          <w:numId w:val="3"/>
        </w:numPr>
        <w:spacing w:after="0" w:line="240" w:lineRule="auto"/>
        <w:ind w:left="0" w:firstLine="709"/>
        <w:jc w:val="both"/>
        <w:rPr>
          <w:rFonts w:ascii="Times New Roman" w:hAnsi="Times New Roman" w:cs="Times New Roman"/>
          <w:sz w:val="28"/>
          <w:szCs w:val="28"/>
          <w:u w:val="single"/>
        </w:rPr>
      </w:pPr>
      <w:r w:rsidRPr="0062348F">
        <w:rPr>
          <w:rFonts w:ascii="Times New Roman" w:hAnsi="Times New Roman" w:cs="Times New Roman"/>
          <w:sz w:val="28"/>
          <w:szCs w:val="28"/>
        </w:rPr>
        <w:t>Теорія військового будівництва ЗС вивчає склад і організаційну структуру Збройних Сил в мирний і воєнний час, систему їх відмобілізування, комплектування, розгортання, підготовку резервів, організація військової служби.</w:t>
      </w:r>
    </w:p>
    <w:p w:rsidR="00690C29" w:rsidRPr="0062348F" w:rsidRDefault="00690C29" w:rsidP="00690C29">
      <w:pPr>
        <w:numPr>
          <w:ilvl w:val="0"/>
          <w:numId w:val="3"/>
        </w:numPr>
        <w:spacing w:after="0" w:line="240" w:lineRule="auto"/>
        <w:ind w:left="0" w:firstLine="709"/>
        <w:jc w:val="both"/>
        <w:rPr>
          <w:rFonts w:ascii="Times New Roman" w:hAnsi="Times New Roman" w:cs="Times New Roman"/>
          <w:sz w:val="28"/>
          <w:szCs w:val="28"/>
          <w:u w:val="single"/>
        </w:rPr>
      </w:pPr>
      <w:r w:rsidRPr="0062348F">
        <w:rPr>
          <w:rFonts w:ascii="Times New Roman" w:hAnsi="Times New Roman" w:cs="Times New Roman"/>
          <w:sz w:val="28"/>
          <w:szCs w:val="28"/>
        </w:rPr>
        <w:t>Теорія військового навчання та виховання розробляє форми і методи оперативної бойової та гуманітарної підготовки, та формує у військовослужбовців високі морально психологічні, бойові та професійні якості, злагодження підрозділів,  частин і з'єднань для забезпечення високої бойової готовності та боєздатності Збройних Сил.</w:t>
      </w:r>
    </w:p>
    <w:p w:rsidR="00690C29" w:rsidRPr="0062348F" w:rsidRDefault="00690C29" w:rsidP="00690C29">
      <w:pPr>
        <w:numPr>
          <w:ilvl w:val="0"/>
          <w:numId w:val="3"/>
        </w:numPr>
        <w:spacing w:after="0" w:line="240" w:lineRule="auto"/>
        <w:ind w:left="0" w:firstLine="709"/>
        <w:jc w:val="both"/>
        <w:rPr>
          <w:rFonts w:ascii="Times New Roman" w:hAnsi="Times New Roman" w:cs="Times New Roman"/>
          <w:sz w:val="28"/>
          <w:szCs w:val="28"/>
          <w:u w:val="single"/>
        </w:rPr>
      </w:pPr>
      <w:r w:rsidRPr="0062348F">
        <w:rPr>
          <w:rFonts w:ascii="Times New Roman" w:hAnsi="Times New Roman" w:cs="Times New Roman"/>
          <w:sz w:val="28"/>
          <w:szCs w:val="28"/>
        </w:rPr>
        <w:t>Теорія військової економіки і тилу Збройних Сил розглядає та досліджує накопичення і використання матеріальних засобів для оборони держави і забезпечення ЗС; займається питанням захисту населення і тилу країни засобами Цивільної оборони.</w:t>
      </w:r>
    </w:p>
    <w:p w:rsidR="00690C29" w:rsidRPr="0062348F" w:rsidRDefault="00690C29" w:rsidP="00690C29">
      <w:pPr>
        <w:numPr>
          <w:ilvl w:val="0"/>
          <w:numId w:val="3"/>
        </w:numPr>
        <w:spacing w:after="0" w:line="240" w:lineRule="auto"/>
        <w:ind w:left="0" w:firstLine="709"/>
        <w:jc w:val="both"/>
        <w:rPr>
          <w:rFonts w:ascii="Times New Roman" w:hAnsi="Times New Roman" w:cs="Times New Roman"/>
          <w:sz w:val="28"/>
          <w:szCs w:val="28"/>
          <w:u w:val="single"/>
        </w:rPr>
      </w:pPr>
      <w:r w:rsidRPr="0062348F">
        <w:rPr>
          <w:rFonts w:ascii="Times New Roman" w:hAnsi="Times New Roman" w:cs="Times New Roman"/>
          <w:sz w:val="28"/>
          <w:szCs w:val="28"/>
        </w:rPr>
        <w:t>Теорія управління ЗС досліджує закономірності принципи і методи роботи командування, штабів і виховних органів по управлінню військами при підготовці і веденні операції, а також діяльністю військ в мирний і воєнний час .</w:t>
      </w:r>
    </w:p>
    <w:p w:rsidR="00690C29" w:rsidRPr="0062348F" w:rsidRDefault="00690C29" w:rsidP="00690C29">
      <w:pPr>
        <w:numPr>
          <w:ilvl w:val="0"/>
          <w:numId w:val="3"/>
        </w:numPr>
        <w:spacing w:after="0" w:line="240" w:lineRule="auto"/>
        <w:ind w:left="0" w:firstLine="709"/>
        <w:jc w:val="both"/>
        <w:rPr>
          <w:rFonts w:ascii="Times New Roman" w:hAnsi="Times New Roman" w:cs="Times New Roman"/>
          <w:b/>
          <w:sz w:val="28"/>
          <w:szCs w:val="28"/>
        </w:rPr>
      </w:pPr>
      <w:r w:rsidRPr="0062348F">
        <w:rPr>
          <w:rFonts w:ascii="Times New Roman" w:hAnsi="Times New Roman" w:cs="Times New Roman"/>
          <w:sz w:val="28"/>
          <w:szCs w:val="28"/>
        </w:rPr>
        <w:t>Теорія озброєння розробляє наукові рекомендації для проведення єдиної військово-технічної політики у ЗС, виходячи із характеру збройної боротьби і вимог військового мистецтва. Розглядає розвиток озброєння і військової техніки з урахуванням змін характеру  збройної боротьби.</w:t>
      </w:r>
    </w:p>
    <w:p w:rsidR="00690C29" w:rsidRPr="0062348F" w:rsidRDefault="00690C29" w:rsidP="00690C29">
      <w:pPr>
        <w:numPr>
          <w:ilvl w:val="0"/>
          <w:numId w:val="3"/>
        </w:numPr>
        <w:spacing w:after="0" w:line="240" w:lineRule="auto"/>
        <w:ind w:left="0" w:firstLine="709"/>
        <w:jc w:val="both"/>
        <w:rPr>
          <w:rFonts w:ascii="Times New Roman" w:hAnsi="Times New Roman" w:cs="Times New Roman"/>
          <w:b/>
          <w:sz w:val="28"/>
          <w:szCs w:val="28"/>
        </w:rPr>
      </w:pPr>
      <w:r w:rsidRPr="0062348F">
        <w:rPr>
          <w:rFonts w:ascii="Times New Roman" w:hAnsi="Times New Roman" w:cs="Times New Roman"/>
          <w:sz w:val="28"/>
          <w:szCs w:val="28"/>
        </w:rPr>
        <w:t xml:space="preserve">Теорія видів ЗС включає теорії військового мистецтва видів ЗС, особливості їх будівництва, управління, військового навчання і виховання. </w:t>
      </w:r>
    </w:p>
    <w:p w:rsidR="00690C29" w:rsidRPr="0062348F" w:rsidRDefault="00690C29" w:rsidP="00690C29">
      <w:pPr>
        <w:ind w:firstLine="709"/>
        <w:rPr>
          <w:rFonts w:ascii="Times New Roman" w:hAnsi="Times New Roman" w:cs="Times New Roman"/>
          <w:b/>
          <w:sz w:val="28"/>
          <w:szCs w:val="28"/>
        </w:rPr>
      </w:pP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Воєнна  історія в рамках предмета військової науки включає:</w:t>
      </w:r>
    </w:p>
    <w:p w:rsidR="00690C29" w:rsidRPr="0062348F" w:rsidRDefault="00690C29" w:rsidP="00690C29">
      <w:pPr>
        <w:ind w:firstLine="709"/>
        <w:jc w:val="center"/>
        <w:rPr>
          <w:rFonts w:ascii="Times New Roman" w:hAnsi="Times New Roman" w:cs="Times New Roman"/>
          <w:sz w:val="28"/>
          <w:szCs w:val="28"/>
        </w:rPr>
      </w:pPr>
      <w:r>
        <w:rPr>
          <w:noProof/>
        </w:rPr>
        <w:pict>
          <v:group id="_x0000_s1026" editas="canvas" style="position:absolute;margin-left:0;margin-top:0;width:459pt;height:279pt;z-index:251658240;mso-position-horizontal-relative:char;mso-position-vertical-relative:line" coordorigin="2281,444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4446;width:7200;height:4320" o:preferrelative="f">
              <v:fill o:detectmouseclick="t"/>
              <v:path o:extrusionok="t" o:connecttype="none"/>
              <o:lock v:ext="edit" text="t"/>
            </v:shape>
            <v:rect id="_x0000_s1028" style="position:absolute;left:5246;top:4585;width:1129;height:1114"/>
            <v:rect id="_x0000_s1029" style="position:absolute;left:3128;top:7094;width:1129;height:1114"/>
            <v:rect id="_x0000_s1030" style="position:absolute;left:5246;top:7094;width:1128;height:1115"/>
            <v:rect id="_x0000_s1031" style="position:absolute;left:7081;top:7094;width:1128;height:1114"/>
            <v:rect id="_x0000_s1032" style="position:absolute;left:3269;top:5421;width:1129;height:1115"/>
            <v:rect id="_x0000_s1033" style="position:absolute;left:7081;top:5282;width:1129;height:1114"/>
            <v:line id="_x0000_s1034" style="position:absolute" from="6375,5282" to="7081,5702">
              <v:stroke endarrow="block"/>
            </v:line>
            <v:line id="_x0000_s1035" style="position:absolute;flip:x" from="4399,5282" to="5246,5979">
              <v:stroke endarrow="block"/>
            </v:line>
            <v:line id="_x0000_s1036" style="position:absolute" from="5810,5700" to="5810,7094">
              <v:stroke endarrow="block"/>
            </v:line>
            <v:line id="_x0000_s1037" style="position:absolute;flip:x" from="4116,5700" to="5810,7094">
              <v:stroke endarrow="block"/>
            </v:line>
            <v:line id="_x0000_s1038" style="position:absolute" from="5810,5700" to="7222,7094">
              <v:stroke endarrow="block"/>
            </v:line>
            <v:shapetype id="_x0000_t202" coordsize="21600,21600" o:spt="202" path="m,l,21600r21600,l21600,xe">
              <v:stroke joinstyle="miter"/>
              <v:path gradientshapeok="t" o:connecttype="rect"/>
            </v:shapetype>
            <v:shape id="_x0000_s1039" type="#_x0000_t202" style="position:absolute;left:5246;top:4585;width:1129;height:1115">
              <v:textbox>
                <w:txbxContent>
                  <w:p w:rsidR="00690C29" w:rsidRPr="00311B11" w:rsidRDefault="00690C29" w:rsidP="00690C29">
                    <w:pPr>
                      <w:jc w:val="center"/>
                    </w:pPr>
                    <w:r w:rsidRPr="00311B11">
                      <w:rPr>
                        <w:rFonts w:hint="eastAsia"/>
                      </w:rPr>
                      <w:t>В</w:t>
                    </w:r>
                    <w:r>
                      <w:rPr>
                        <w:rFonts w:hint="eastAsia"/>
                      </w:rPr>
                      <w:t>оєнна</w:t>
                    </w:r>
                    <w:r>
                      <w:t xml:space="preserve"> </w:t>
                    </w:r>
                    <w:r w:rsidRPr="00311B11">
                      <w:t xml:space="preserve"> </w:t>
                    </w:r>
                    <w:r w:rsidRPr="00311B11">
                      <w:rPr>
                        <w:rFonts w:hint="eastAsia"/>
                      </w:rPr>
                      <w:t>історія</w:t>
                    </w:r>
                  </w:p>
                </w:txbxContent>
              </v:textbox>
            </v:shape>
            <v:shape id="_x0000_s1040" type="#_x0000_t202" style="position:absolute;left:3269;top:5421;width:1130;height:1115">
              <v:textbox>
                <w:txbxContent>
                  <w:p w:rsidR="00690C29" w:rsidRPr="00311B11" w:rsidRDefault="00690C29" w:rsidP="00690C29">
                    <w:pPr>
                      <w:jc w:val="center"/>
                    </w:pPr>
                    <w:r w:rsidRPr="00311B11">
                      <w:rPr>
                        <w:rFonts w:hint="eastAsia"/>
                      </w:rPr>
                      <w:t>Історія</w:t>
                    </w:r>
                    <w:r w:rsidRPr="00311B11">
                      <w:t xml:space="preserve"> </w:t>
                    </w:r>
                    <w:r w:rsidRPr="00311B11">
                      <w:rPr>
                        <w:rFonts w:hint="eastAsia"/>
                      </w:rPr>
                      <w:t>війн</w:t>
                    </w:r>
                  </w:p>
                </w:txbxContent>
              </v:textbox>
            </v:shape>
            <v:shape id="_x0000_s1041" type="#_x0000_t202" style="position:absolute;left:7081;top:5282;width:1129;height:1115">
              <v:textbox>
                <w:txbxContent>
                  <w:p w:rsidR="00690C29" w:rsidRPr="00311B11" w:rsidRDefault="00690C29" w:rsidP="00690C29">
                    <w:pPr>
                      <w:jc w:val="center"/>
                    </w:pPr>
                    <w:r w:rsidRPr="00311B11">
                      <w:rPr>
                        <w:rFonts w:hint="eastAsia"/>
                      </w:rPr>
                      <w:t>Історія</w:t>
                    </w:r>
                    <w:r w:rsidRPr="00311B11">
                      <w:t xml:space="preserve"> </w:t>
                    </w:r>
                    <w:r w:rsidRPr="00311B11">
                      <w:rPr>
                        <w:rFonts w:hint="eastAsia"/>
                      </w:rPr>
                      <w:t>військової</w:t>
                    </w:r>
                    <w:r w:rsidRPr="00311B11">
                      <w:t xml:space="preserve"> </w:t>
                    </w:r>
                    <w:r w:rsidRPr="00311B11">
                      <w:rPr>
                        <w:rFonts w:hint="eastAsia"/>
                      </w:rPr>
                      <w:t>думки</w:t>
                    </w:r>
                  </w:p>
                </w:txbxContent>
              </v:textbox>
            </v:shape>
            <v:shape id="_x0000_s1042" type="#_x0000_t202" style="position:absolute;left:3128;top:7094;width:1129;height:1115">
              <v:textbox>
                <w:txbxContent>
                  <w:p w:rsidR="00690C29" w:rsidRPr="00311B11" w:rsidRDefault="00690C29" w:rsidP="00690C29">
                    <w:pPr>
                      <w:jc w:val="center"/>
                    </w:pPr>
                    <w:r w:rsidRPr="00311B11">
                      <w:rPr>
                        <w:rFonts w:hint="eastAsia"/>
                      </w:rPr>
                      <w:t>Історія</w:t>
                    </w:r>
                  </w:p>
                  <w:p w:rsidR="00690C29" w:rsidRPr="00311B11" w:rsidRDefault="00690C29" w:rsidP="00690C29">
                    <w:pPr>
                      <w:jc w:val="center"/>
                    </w:pPr>
                    <w:r w:rsidRPr="00311B11">
                      <w:rPr>
                        <w:rFonts w:hint="eastAsia"/>
                      </w:rPr>
                      <w:t>ЗС</w:t>
                    </w:r>
                  </w:p>
                </w:txbxContent>
              </v:textbox>
            </v:shape>
            <v:shape id="_x0000_s1043" type="#_x0000_t202" style="position:absolute;left:5246;top:7094;width:1129;height:1115">
              <v:textbox>
                <w:txbxContent>
                  <w:p w:rsidR="00690C29" w:rsidRDefault="00690C29" w:rsidP="00690C29">
                    <w:pPr>
                      <w:jc w:val="center"/>
                    </w:pPr>
                    <w:r w:rsidRPr="00311B11">
                      <w:rPr>
                        <w:rFonts w:hint="eastAsia"/>
                      </w:rPr>
                      <w:t>Історія</w:t>
                    </w:r>
                    <w:r w:rsidRPr="00311B11">
                      <w:t xml:space="preserve"> </w:t>
                    </w:r>
                    <w:r w:rsidRPr="00311B11">
                      <w:rPr>
                        <w:rFonts w:hint="eastAsia"/>
                      </w:rPr>
                      <w:t>озброєння</w:t>
                    </w:r>
                    <w:r w:rsidRPr="00311B11">
                      <w:t xml:space="preserve"> </w:t>
                    </w:r>
                    <w:r w:rsidRPr="00311B11">
                      <w:rPr>
                        <w:rFonts w:hint="eastAsia"/>
                      </w:rPr>
                      <w:t>та</w:t>
                    </w:r>
                    <w:r w:rsidRPr="00311B11">
                      <w:t xml:space="preserve"> </w:t>
                    </w:r>
                    <w:r w:rsidRPr="00311B11">
                      <w:rPr>
                        <w:rFonts w:hint="eastAsia"/>
                      </w:rPr>
                      <w:t>бойової</w:t>
                    </w:r>
                    <w:r w:rsidRPr="00311B11">
                      <w:t xml:space="preserve"> </w:t>
                    </w:r>
                    <w:r w:rsidRPr="00311B11">
                      <w:rPr>
                        <w:rFonts w:hint="eastAsia"/>
                      </w:rPr>
                      <w:t>техніки</w:t>
                    </w:r>
                  </w:p>
                </w:txbxContent>
              </v:textbox>
            </v:shape>
            <v:shape id="_x0000_s1044" type="#_x0000_t202" style="position:absolute;left:7081;top:7094;width:1129;height:1115">
              <v:textbox>
                <w:txbxContent>
                  <w:p w:rsidR="00690C29" w:rsidRDefault="00690C29" w:rsidP="00690C29">
                    <w:pPr>
                      <w:jc w:val="center"/>
                    </w:pPr>
                    <w:r w:rsidRPr="00311B11">
                      <w:rPr>
                        <w:rFonts w:hint="eastAsia"/>
                      </w:rPr>
                      <w:t>Історія</w:t>
                    </w:r>
                    <w:r w:rsidRPr="00311B11">
                      <w:t xml:space="preserve"> </w:t>
                    </w:r>
                    <w:r w:rsidRPr="00311B11">
                      <w:rPr>
                        <w:rFonts w:hint="eastAsia"/>
                      </w:rPr>
                      <w:t>військо</w:t>
                    </w:r>
                  </w:p>
                  <w:p w:rsidR="00690C29" w:rsidRPr="00311B11" w:rsidRDefault="00690C29" w:rsidP="00690C29">
                    <w:pPr>
                      <w:jc w:val="center"/>
                    </w:pPr>
                    <w:r w:rsidRPr="00311B11">
                      <w:rPr>
                        <w:rFonts w:hint="eastAsia"/>
                      </w:rPr>
                      <w:t>вого</w:t>
                    </w:r>
                    <w:r w:rsidRPr="00311B11">
                      <w:t xml:space="preserve"> </w:t>
                    </w:r>
                    <w:r w:rsidRPr="00311B11">
                      <w:rPr>
                        <w:rFonts w:hint="eastAsia"/>
                      </w:rPr>
                      <w:t>мистецтва</w:t>
                    </w:r>
                  </w:p>
                </w:txbxContent>
              </v:textbox>
            </v:shape>
          </v:group>
        </w:pict>
      </w:r>
      <w:r>
        <w:rPr>
          <w:rFonts w:ascii="Times New Roman" w:hAnsi="Times New Roman" w:cs="Times New Roman"/>
          <w:noProof/>
          <w:sz w:val="28"/>
          <w:szCs w:val="28"/>
        </w:rPr>
        <w:drawing>
          <wp:inline distT="0" distB="0" distL="0" distR="0">
            <wp:extent cx="5810250" cy="3543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99977" b="99977"/>
                    <a:stretch>
                      <a:fillRect/>
                    </a:stretch>
                  </pic:blipFill>
                  <pic:spPr bwMode="auto">
                    <a:xfrm>
                      <a:off x="0" y="0"/>
                      <a:ext cx="5810250" cy="3543300"/>
                    </a:xfrm>
                    <a:prstGeom prst="rect">
                      <a:avLst/>
                    </a:prstGeom>
                    <a:noFill/>
                    <a:ln w="9525">
                      <a:noFill/>
                      <a:miter lim="800000"/>
                      <a:headEnd/>
                      <a:tailEnd/>
                    </a:ln>
                  </pic:spPr>
                </pic:pic>
              </a:graphicData>
            </a:graphic>
          </wp:inline>
        </w:drawing>
      </w:r>
    </w:p>
    <w:p w:rsidR="00690C29" w:rsidRPr="0062348F" w:rsidRDefault="00690C29" w:rsidP="00690C29">
      <w:pPr>
        <w:numPr>
          <w:ilvl w:val="0"/>
          <w:numId w:val="4"/>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Істрія війн вивчає у хронологічній послідовності конкретні війни, розкриває їх специфічні особливості; досліджує причини і соціально-економічні умови виникнення кожної із війн; визначає вплив даної війни на розвиток суспільства.</w:t>
      </w:r>
    </w:p>
    <w:p w:rsidR="00690C29" w:rsidRPr="0062348F" w:rsidRDefault="00690C29" w:rsidP="00690C29">
      <w:pPr>
        <w:numPr>
          <w:ilvl w:val="0"/>
          <w:numId w:val="4"/>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Історія ЗС вивчає історію виникнення ЗС, їх призначення, розвиток, принципи їх будівництва, навчання і виховання особового складу у зв'язку з соціально-економічним розвитком держави. Розкриває взагалі структуру ЗС на різних історичних етапах.</w:t>
      </w:r>
    </w:p>
    <w:p w:rsidR="00690C29" w:rsidRPr="0062348F" w:rsidRDefault="00690C29" w:rsidP="00690C29">
      <w:pPr>
        <w:numPr>
          <w:ilvl w:val="0"/>
          <w:numId w:val="4"/>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Істрія озброєння та військової техніки вивчає створення та розвиток різноманітних  видів озброєння та бойової техніки, її застосування у ЗС та  модернізацію  на різних історичних етапах</w:t>
      </w:r>
    </w:p>
    <w:p w:rsidR="00690C29" w:rsidRPr="0062348F" w:rsidRDefault="00690C29" w:rsidP="00690C29">
      <w:pPr>
        <w:numPr>
          <w:ilvl w:val="0"/>
          <w:numId w:val="4"/>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Історія військової думки досліджує соціально-економічні та політичні спеціальні, військово-технічні особливості розвитку військового мистецтва на різних його етапах.</w:t>
      </w:r>
    </w:p>
    <w:p w:rsidR="00690C29" w:rsidRPr="0062348F" w:rsidRDefault="00690C29" w:rsidP="00690C29">
      <w:pPr>
        <w:numPr>
          <w:ilvl w:val="0"/>
          <w:numId w:val="4"/>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Історія військового мистецтва досліджує розвиток способів та  форм воєнних дій в суспільно-економічних формаціях; вивчає способи підготовки та ведення війни, операції та бою на суші, в морі та в повітрі; включає питання розвитку стратегії, оперативного мистецтва та тактики.</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u w:val="single"/>
        </w:rPr>
        <w:t>Військове мистецтво</w:t>
      </w:r>
      <w:r w:rsidRPr="0062348F">
        <w:rPr>
          <w:rFonts w:ascii="Times New Roman" w:hAnsi="Times New Roman" w:cs="Times New Roman"/>
          <w:sz w:val="28"/>
          <w:szCs w:val="28"/>
        </w:rPr>
        <w:t xml:space="preserve"> - це теорія та практика підготовки та ведення воєнних дій  на сущі, в морі та в повітрі. </w:t>
      </w:r>
    </w:p>
    <w:p w:rsidR="00690C29" w:rsidRPr="0062348F" w:rsidRDefault="00690C29" w:rsidP="00690C29">
      <w:pPr>
        <w:ind w:firstLine="709"/>
        <w:rPr>
          <w:rFonts w:ascii="Times New Roman" w:hAnsi="Times New Roman" w:cs="Times New Roman"/>
          <w:sz w:val="28"/>
          <w:szCs w:val="28"/>
        </w:rPr>
      </w:pPr>
    </w:p>
    <w:p w:rsidR="00690C29" w:rsidRPr="0062348F" w:rsidRDefault="00690C29" w:rsidP="00690C29">
      <w:pPr>
        <w:ind w:firstLine="709"/>
        <w:jc w:val="center"/>
        <w:rPr>
          <w:rFonts w:ascii="Times New Roman" w:hAnsi="Times New Roman" w:cs="Times New Roman"/>
          <w:b/>
          <w:sz w:val="28"/>
          <w:szCs w:val="28"/>
        </w:rPr>
      </w:pPr>
      <w:r w:rsidRPr="0062348F">
        <w:rPr>
          <w:rFonts w:ascii="Times New Roman" w:hAnsi="Times New Roman" w:cs="Times New Roman"/>
          <w:b/>
          <w:i/>
          <w:sz w:val="28"/>
          <w:szCs w:val="28"/>
        </w:rPr>
        <w:lastRenderedPageBreak/>
        <w:t>Складові частини військового мистецтва</w:t>
      </w:r>
      <w:r>
        <w:rPr>
          <w:noProof/>
        </w:rPr>
        <w:pict>
          <v:group id="_x0000_s1045" editas="canvas" style="position:absolute;margin-left:0;margin-top:0;width:459pt;height:279pt;z-index:251658240;mso-position-horizontal-relative:char;mso-position-vertical-relative:line" coordorigin="2281,5811" coordsize="7200,4320">
            <o:lock v:ext="edit" aspectratio="t"/>
            <v:shape id="_x0000_s1046" type="#_x0000_t75" style="position:absolute;left:2281;top:5811;width:7200;height:4320" o:preferrelative="f">
              <v:fill o:detectmouseclick="t"/>
              <v:path o:extrusionok="t" o:connecttype="none"/>
              <o:lock v:ext="edit" text="t"/>
            </v:shape>
            <v:rect id="_x0000_s1047" style="position:absolute;left:5105;top:6508;width:1552;height:697"/>
            <v:rect id="_x0000_s1048" style="position:absolute;left:7363;top:8180;width:1694;height:836"/>
            <v:rect id="_x0000_s1049" style="position:absolute;left:5105;top:8180;width:1835;height:836"/>
            <v:rect id="_x0000_s1050" style="position:absolute;left:2705;top:8180;width:1552;height:836"/>
            <v:line id="_x0000_s1051" style="position:absolute;flip:x" from="3269,7205" to="5105,8180">
              <v:stroke endarrow="block"/>
            </v:line>
            <v:line id="_x0000_s1052" style="position:absolute" from="6657,7205" to="7928,8180">
              <v:stroke endarrow="block"/>
            </v:line>
            <v:line id="_x0000_s1053" style="position:absolute" from="5810,7205" to="5810,8180">
              <v:stroke endarrow="block"/>
            </v:line>
            <v:shape id="_x0000_s1054" type="#_x0000_t202" style="position:absolute;left:5105;top:6508;width:1552;height:697">
              <v:textbox>
                <w:txbxContent>
                  <w:p w:rsidR="00690C29" w:rsidRPr="00311B11" w:rsidRDefault="00690C29" w:rsidP="00690C29">
                    <w:pPr>
                      <w:jc w:val="center"/>
                    </w:pPr>
                    <w:r w:rsidRPr="00311B11">
                      <w:rPr>
                        <w:rFonts w:hint="eastAsia"/>
                      </w:rPr>
                      <w:t>Військове</w:t>
                    </w:r>
                  </w:p>
                  <w:p w:rsidR="00690C29" w:rsidRPr="00311B11" w:rsidRDefault="00690C29" w:rsidP="00690C29">
                    <w:pPr>
                      <w:jc w:val="center"/>
                    </w:pPr>
                    <w:r w:rsidRPr="00311B11">
                      <w:rPr>
                        <w:rFonts w:hint="eastAsia"/>
                      </w:rPr>
                      <w:t>мистецтво</w:t>
                    </w:r>
                  </w:p>
                </w:txbxContent>
              </v:textbox>
            </v:shape>
            <v:shape id="_x0000_s1055" type="#_x0000_t202" style="position:absolute;left:2705;top:8180;width:1552;height:836">
              <v:textbox>
                <w:txbxContent>
                  <w:p w:rsidR="00690C29" w:rsidRPr="00311B11" w:rsidRDefault="00690C29" w:rsidP="00690C29">
                    <w:pPr>
                      <w:jc w:val="center"/>
                    </w:pPr>
                    <w:r w:rsidRPr="00311B11">
                      <w:rPr>
                        <w:rFonts w:hint="eastAsia"/>
                      </w:rPr>
                      <w:t>Стратегія</w:t>
                    </w:r>
                  </w:p>
                </w:txbxContent>
              </v:textbox>
            </v:shape>
            <v:shape id="_x0000_s1056" type="#_x0000_t202" style="position:absolute;left:5105;top:8180;width:1835;height:836">
              <v:textbox>
                <w:txbxContent>
                  <w:p w:rsidR="00690C29" w:rsidRPr="00311B11" w:rsidRDefault="00690C29" w:rsidP="00690C29">
                    <w:pPr>
                      <w:jc w:val="center"/>
                    </w:pPr>
                    <w:r w:rsidRPr="00311B11">
                      <w:rPr>
                        <w:rFonts w:hint="eastAsia"/>
                      </w:rPr>
                      <w:t>Оперативне</w:t>
                    </w:r>
                    <w:r w:rsidRPr="00311B11">
                      <w:t xml:space="preserve"> </w:t>
                    </w:r>
                    <w:r w:rsidRPr="00311B11">
                      <w:rPr>
                        <w:rFonts w:hint="eastAsia"/>
                      </w:rPr>
                      <w:t>мистецтво</w:t>
                    </w:r>
                  </w:p>
                </w:txbxContent>
              </v:textbox>
            </v:shape>
            <v:shape id="_x0000_s1057" type="#_x0000_t202" style="position:absolute;left:7363;top:8180;width:1694;height:836">
              <v:textbox>
                <w:txbxContent>
                  <w:p w:rsidR="00690C29" w:rsidRPr="00311B11" w:rsidRDefault="00690C29" w:rsidP="00690C29">
                    <w:pPr>
                      <w:jc w:val="center"/>
                    </w:pPr>
                    <w:r w:rsidRPr="00311B11">
                      <w:rPr>
                        <w:rFonts w:hint="eastAsia"/>
                      </w:rPr>
                      <w:t>Тактика</w:t>
                    </w:r>
                  </w:p>
                </w:txbxContent>
              </v:textbox>
            </v:shape>
            <v:line id="_x0000_s1058" style="position:absolute;flip:x" from="4257,8598" to="5105,8598">
              <v:stroke endarrow="block"/>
            </v:line>
            <v:line id="_x0000_s1059" style="position:absolute" from="6940,8598" to="7363,8598">
              <v:stroke endarrow="block"/>
            </v:line>
          </v:group>
        </w:pict>
      </w:r>
      <w:r>
        <w:rPr>
          <w:rFonts w:ascii="Times New Roman" w:hAnsi="Times New Roman" w:cs="Times New Roman"/>
          <w:b/>
          <w:noProof/>
          <w:sz w:val="28"/>
          <w:szCs w:val="28"/>
        </w:rPr>
        <w:drawing>
          <wp:inline distT="0" distB="0" distL="0" distR="0">
            <wp:extent cx="5810250" cy="3543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t="-99977" b="99977"/>
                    <a:stretch>
                      <a:fillRect/>
                    </a:stretch>
                  </pic:blipFill>
                  <pic:spPr bwMode="auto">
                    <a:xfrm>
                      <a:off x="0" y="0"/>
                      <a:ext cx="5810250" cy="3543300"/>
                    </a:xfrm>
                    <a:prstGeom prst="rect">
                      <a:avLst/>
                    </a:prstGeom>
                    <a:noFill/>
                    <a:ln w="9525">
                      <a:noFill/>
                      <a:miter lim="800000"/>
                      <a:headEnd/>
                      <a:tailEnd/>
                    </a:ln>
                  </pic:spPr>
                </pic:pic>
              </a:graphicData>
            </a:graphic>
          </wp:inline>
        </w:drawing>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Між стратегією, оперативним мистецтвом та  тактикою існує тісний зв'язок та взаємозалежність. Ці складові частини доповнюють одна одну.</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Стратегія - це вища галузь військового мистецтва, яка включає:</w:t>
      </w:r>
    </w:p>
    <w:p w:rsidR="00690C29" w:rsidRPr="0062348F" w:rsidRDefault="00690C29" w:rsidP="00690C29">
      <w:pPr>
        <w:numPr>
          <w:ilvl w:val="0"/>
          <w:numId w:val="5"/>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Основи підготовки ЗС до війни та їх мобілізування.</w:t>
      </w:r>
    </w:p>
    <w:p w:rsidR="00690C29" w:rsidRPr="0062348F" w:rsidRDefault="00690C29" w:rsidP="00690C29">
      <w:pPr>
        <w:numPr>
          <w:ilvl w:val="0"/>
          <w:numId w:val="5"/>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Форми ведення війни та особливості її планування.</w:t>
      </w:r>
    </w:p>
    <w:p w:rsidR="00690C29" w:rsidRPr="0062348F" w:rsidRDefault="00690C29" w:rsidP="00690C29">
      <w:pPr>
        <w:numPr>
          <w:ilvl w:val="0"/>
          <w:numId w:val="5"/>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Основи визначення головних стратегічних ударів для кожного періоду війни (битва за Дніпро, визволення Правобережної України).</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xml:space="preserve">Оперативне мистецтво - не розглядає війну в цілому і навіть не окремий її період, що є задачею стратегії, а розглядає планування, підготовку, організацію та ведення операцій на театрі воєнних дій. </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Прикладом можуть служити Московська та Сталінградська оборонні наступальні операції, в яких брали участь групи фронтів.</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Тактика - як галузь військового мистецтва і складова частина оперативного мистецтва охоплює теорію та практику підготовки і ведення бою підрозділами, частинами і з'єднаннями різноманітних видів ЗС, родів, військ та спеціальних військ.</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Тактика розподіляється на загальну тактику і тактику видів ЗС, родів, військ та спеціальних військ.</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lastRenderedPageBreak/>
        <w:t>Загальна тактика досліджує закономірності  загальновійськового бою і відпрацьовує рекомендації по його підготовці і веденню загальними зусиллями підрозділів, частин і з'єднань різноманітних видів, родів і спеціальних військ.</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Тактика видів збройних сил, родів, військ та спеціальних військ розробляє специфічні питання бойового застосування підрозділів, частин і з'єднань у загальновійськовому бою і самостійно.</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u w:val="single"/>
        </w:rPr>
        <w:t xml:space="preserve">Загальновійськовий бій   </w:t>
      </w:r>
      <w:r w:rsidRPr="0062348F">
        <w:rPr>
          <w:rFonts w:ascii="Times New Roman" w:hAnsi="Times New Roman" w:cs="Times New Roman"/>
          <w:sz w:val="28"/>
          <w:szCs w:val="28"/>
        </w:rPr>
        <w:t>- основна форма тактичних дій військ, являє собою організовані та узгоджені за метою, місцем і часом удари, вогонь і маневр з'єднань, частин та підрозділів з метою знищення противника, відбиття його ударів та виконання інших завдань в обмеженому районі протягом короткого часу.</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Воїни ЗСУ, виконуючи обов'язок щодо захисту Вітчизни, повинні вести бій з повним напруженням моральних та фізичних сил, виявляти при цьому непохитну волю до перемоги, стійкість, мужність, розумну ініціативу та воєнну хитрість.</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Вірність військовій присязі, психологічна стійкість, військова дисципліна і бойова згуртованість воїнів - найголовніші умови досягнення успіху в бою.</w:t>
      </w:r>
    </w:p>
    <w:p w:rsidR="00690C29" w:rsidRPr="0062348F" w:rsidRDefault="00690C29" w:rsidP="00690C29">
      <w:pPr>
        <w:ind w:firstLine="709"/>
        <w:rPr>
          <w:rFonts w:ascii="Times New Roman" w:hAnsi="Times New Roman" w:cs="Times New Roman"/>
          <w:b/>
          <w:sz w:val="28"/>
          <w:szCs w:val="28"/>
        </w:rPr>
      </w:pPr>
      <w:r w:rsidRPr="0062348F">
        <w:rPr>
          <w:rFonts w:ascii="Times New Roman" w:hAnsi="Times New Roman" w:cs="Times New Roman"/>
          <w:sz w:val="28"/>
          <w:szCs w:val="28"/>
        </w:rPr>
        <w:t xml:space="preserve">Тактика має два аспекти: </w:t>
      </w:r>
      <w:r w:rsidRPr="0062348F">
        <w:rPr>
          <w:rFonts w:ascii="Times New Roman" w:hAnsi="Times New Roman" w:cs="Times New Roman"/>
          <w:b/>
          <w:sz w:val="28"/>
          <w:szCs w:val="28"/>
        </w:rPr>
        <w:t>теоретичний і практичний.</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u w:val="single"/>
        </w:rPr>
        <w:t>Теорія тактики</w:t>
      </w:r>
      <w:r w:rsidRPr="0062348F">
        <w:rPr>
          <w:rFonts w:ascii="Times New Roman" w:hAnsi="Times New Roman" w:cs="Times New Roman"/>
          <w:sz w:val="28"/>
          <w:szCs w:val="28"/>
        </w:rPr>
        <w:t xml:space="preserve"> - досліджує зміст і характер сучасного бою, розкриває закономірності і принципи ведення збройної боротьби тактичними силами і засобами, вивчає бойові можливості військових формувань, розглядає способи підготовки і ведення бою.</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xml:space="preserve">Теоретичні положення тактики знаходять відображення в статутах, постановах, підручниках, навчальних посібниках, воєнно-теоретичних працях. </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u w:val="single"/>
        </w:rPr>
        <w:t>Практичний аспект</w:t>
      </w:r>
      <w:r w:rsidRPr="0062348F">
        <w:rPr>
          <w:rFonts w:ascii="Times New Roman" w:hAnsi="Times New Roman" w:cs="Times New Roman"/>
          <w:sz w:val="28"/>
          <w:szCs w:val="28"/>
        </w:rPr>
        <w:t xml:space="preserve"> - охоплює діяльність командирів, штабів і військ по підготовці і веденню бою. Він включає збір і вивчення даних обстановки, прийняття рішення і доведення задач до підлеглих, планування, підготовку військ і місцевості до бою, ведення бойових дій, управління підрозділами, частинами, з'єднаннями, всебічне забезпечення бою.</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Тактика - сама динамічна область військового мистецтва. Вона максимально наближена до практичної діяльності військ: рівень її розвитку йде по висхідній лінії, від простого до складного.</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xml:space="preserve">Бойові порядки розвиваються від простої фаланги до нерівномірного  розподілу сил по фронту, від  швейцарської баталії до лінійного бойового </w:t>
      </w:r>
      <w:r w:rsidRPr="0062348F">
        <w:rPr>
          <w:rFonts w:ascii="Times New Roman" w:hAnsi="Times New Roman" w:cs="Times New Roman"/>
          <w:sz w:val="28"/>
          <w:szCs w:val="28"/>
        </w:rPr>
        <w:lastRenderedPageBreak/>
        <w:t>порядку, а від нього  до колони в поєднанні  з розсипним строєм і в подальшому стрілецького ланцюга та групового бойового порядку.</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Удосконалення тактичних прийомів  походить від простого  фронтального зіткнення до взаємодії флангів бойового порядку і в подальшому до складних сучасних форм маневру (охоплення, обхід, до взаємодії родів і видів військ, з'єднань, частин і підрозділів).</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Розвиток форм організації  армії йде від нерозчленованої фаланги до розчленованого легіону в давні часи; від баталії до нідерландської та іспанської бригади у середні віка; від руських і українських полків XII-XVII ст. до бригад і дивізій XVIIIст.; а від них до корпусів і армій XIX ст. і до фронту в XX ст.</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Втілення ядерної зброї та інших сучасних  засобів збройної боротьби корінним чином змінила характер бою і умови його ведення.</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Тому для оволодіння тактичним мистецтвом кожному офіцеру необхідні знання які надаються на заняттях з тактичної підготовки.</w:t>
      </w: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Місце, значення тактичної підготовки в системі підготовки командних кадрів</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Тактична  підготовка є основною дисципліною навчання в системі підготовки офіцерських кадрів, кадру і запасу в ланці  взвод - рота - батальйон. Вона найбільш повно забезпечує підготовку офіцерських кадрів до практичних дій в сучасному загальновійськовому бою та їх високу польову виучку. Її головне завдання навчити на кафедрі військової підготовки тактики майбутніх командирів нижчої та середньої ланок основам організації та веденню бою. Підготовкою командних кадрів в ланці полк - дивізія - корпус займається Академія ЗС, де слухачі поглиблюють свої знання з тактики, вивчають оперативне мистецтво та стратегію.</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Тактична підготовка тісно пов'язана з вогневою, технічною, інженерною, стройовою підготовкою, топографією та іншими дисциплінами, які суттєво доповнюють її.</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xml:space="preserve">З метою досягнення поєднання теорії та практики при вивченні тактичної підготовки застосовуються такі форми занять: </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лекції;</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групові заняття;</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семінарські заняття.</w:t>
      </w: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lastRenderedPageBreak/>
        <w:t>Періодизація воєнної  історії</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Система великого і складного військово-історичного матеріалу, притягненого до аналізу причин, характеру, способів ведення та результатів різних воїн за багато віків потребує періодизації, як всієї військової історії так і окремих війн, компаній, операцій.</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xml:space="preserve">Періодизація будується за ознаками, які вказують на якісну відмінність військового мистецтва та армії, одного періоду від іншого.  </w:t>
      </w:r>
    </w:p>
    <w:p w:rsidR="00690C29" w:rsidRPr="0062348F" w:rsidRDefault="00690C29" w:rsidP="00690C29">
      <w:pPr>
        <w:ind w:firstLine="709"/>
        <w:rPr>
          <w:rFonts w:ascii="Times New Roman" w:hAnsi="Times New Roman" w:cs="Times New Roman"/>
          <w:sz w:val="28"/>
          <w:szCs w:val="28"/>
        </w:rPr>
      </w:pPr>
    </w:p>
    <w:p w:rsidR="00690C29" w:rsidRPr="0062348F" w:rsidRDefault="00690C29" w:rsidP="00690C29">
      <w:pPr>
        <w:ind w:firstLine="709"/>
        <w:rPr>
          <w:rFonts w:ascii="Times New Roman" w:hAnsi="Times New Roman" w:cs="Times New Roman"/>
          <w:sz w:val="28"/>
          <w:szCs w:val="28"/>
        </w:rPr>
      </w:pP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Періоди воєнної  історії</w:t>
      </w:r>
    </w:p>
    <w:p w:rsidR="00690C29" w:rsidRPr="0062348F" w:rsidRDefault="00690C29" w:rsidP="00690C29">
      <w:pPr>
        <w:numPr>
          <w:ilvl w:val="0"/>
          <w:numId w:val="6"/>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перший період - війни ранньої історії (рабовласницька, суспільно-економічна формація) - 1 тис. до н.е. - VI ст. н. е.;</w:t>
      </w:r>
    </w:p>
    <w:p w:rsidR="00690C29" w:rsidRPr="0062348F" w:rsidRDefault="00690C29" w:rsidP="00690C29">
      <w:pPr>
        <w:numPr>
          <w:ilvl w:val="0"/>
          <w:numId w:val="6"/>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другий період - війни доби середньовіччя (феодальна суспільно-економічна формація) - VIст. - 1 пол. XVII ст.;</w:t>
      </w:r>
    </w:p>
    <w:p w:rsidR="00690C29" w:rsidRPr="0062348F" w:rsidRDefault="00690C29" w:rsidP="00690C29">
      <w:pPr>
        <w:numPr>
          <w:ilvl w:val="0"/>
          <w:numId w:val="6"/>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третій період - війни нової історії (капіталістична суспільно-економічна формація) - 2 пол. XVII ст. - 1918 р.;</w:t>
      </w:r>
    </w:p>
    <w:p w:rsidR="00690C29" w:rsidRPr="0062348F" w:rsidRDefault="00690C29" w:rsidP="00690C29">
      <w:pPr>
        <w:numPr>
          <w:ilvl w:val="0"/>
          <w:numId w:val="6"/>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четвертий період - війни новітньої історії - (1918 - по теперішній час)</w:t>
      </w:r>
    </w:p>
    <w:p w:rsidR="00690C29" w:rsidRPr="0062348F" w:rsidRDefault="00690C29" w:rsidP="00690C29">
      <w:pPr>
        <w:ind w:left="1134" w:firstLine="709"/>
        <w:rPr>
          <w:rFonts w:ascii="Times New Roman" w:hAnsi="Times New Roman" w:cs="Times New Roman"/>
          <w:sz w:val="28"/>
          <w:szCs w:val="28"/>
        </w:rPr>
      </w:pPr>
      <w:r w:rsidRPr="0062348F">
        <w:rPr>
          <w:rFonts w:ascii="Times New Roman" w:hAnsi="Times New Roman" w:cs="Times New Roman"/>
          <w:sz w:val="28"/>
          <w:szCs w:val="28"/>
        </w:rPr>
        <w:t>Кожний із названих періодів в свою чергу поділяється на більш стислі в часи періоди та етапи, оскільки засоби та способи ведення війни перетерплюють суттєві зміни в рамках кожної окремо взятої суспільно-економічної формації.</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З часів рабовласницького устрою пройшло приблизно 14 тис. 518 війн, в яких загинуло приблизно 3640000000 чоловік і тільки близько 300 років люди жили мирно.</w:t>
      </w: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Походження та сутність армії</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Зародження поглядів на війну та армію  пов’язане з  утворенням  і розвитком  першого класового суспільства  і його ідеологією. Так з появою  антагоністичного  класового суспільства  закономірно  виник його постійний  супутник війни, а також постало  питання про  необхідність  створення військової сили, яка могла б  захищати інтереси  панівного класу. Цією силою стала армія, яка  майже одночасно з’явилася  з появою держави.</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Аналіз війни як суспільно – політичного явища підводить нас до необхідності поставити питання: походження, сутності та умов  виникнення  армії як головного знаряддя війни.</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b/>
          <w:sz w:val="28"/>
          <w:szCs w:val="28"/>
        </w:rPr>
        <w:lastRenderedPageBreak/>
        <w:t>Армія</w:t>
      </w:r>
      <w:r w:rsidRPr="0062348F">
        <w:rPr>
          <w:rFonts w:ascii="Times New Roman" w:hAnsi="Times New Roman" w:cs="Times New Roman"/>
          <w:sz w:val="28"/>
          <w:szCs w:val="28"/>
        </w:rPr>
        <w:t xml:space="preserve"> -  (від латинського архаре – озброювати) – організоване  об’єднання  озброєних людей, яке утримується державою з метою  захисту її від зовнішнього ворога.</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b/>
          <w:sz w:val="28"/>
          <w:szCs w:val="28"/>
        </w:rPr>
        <w:t>Збройні  Сили</w:t>
      </w:r>
      <w:r w:rsidRPr="0062348F">
        <w:rPr>
          <w:rFonts w:ascii="Times New Roman" w:hAnsi="Times New Roman" w:cs="Times New Roman"/>
          <w:sz w:val="28"/>
          <w:szCs w:val="28"/>
        </w:rPr>
        <w:t xml:space="preserve"> – військова організація держави, призначена для оборони держави, захисту її суверенітету, територіальної цілісності і недоторканості.</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Історична  наука доказує, що як і війна , армія з’явилася в період розподілу суспільства на класи та  виникнення держави, тобто тоді, коли  виникла необхідність  в особливій силі, яка повинна  була тримати у повинності експлуатовані маси  всередині держави, вести боротьбу за розширення своєї держави, охороняти її від  нападу зовнішнього  ворога.</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Являючись  важливим органом держави, армія служить знаряддям  політики, яку проводить держава.</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Класовий характер  армій на протязі різних  історичних періодів яскраво проявився  в системі  комплектування , принципах  навчання та виховання військ, в збереженні  командних посад представниками  пануючих класів.</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u w:val="single"/>
        </w:rPr>
        <w:t>Історії відомі різні системи комплектування армії</w:t>
      </w:r>
      <w:r w:rsidRPr="0062348F">
        <w:rPr>
          <w:rFonts w:ascii="Times New Roman" w:hAnsi="Times New Roman" w:cs="Times New Roman"/>
          <w:sz w:val="28"/>
          <w:szCs w:val="28"/>
        </w:rPr>
        <w:t>, такі як:</w:t>
      </w:r>
    </w:p>
    <w:p w:rsidR="00690C29" w:rsidRPr="0062348F" w:rsidRDefault="00690C29" w:rsidP="00690C29">
      <w:pPr>
        <w:numPr>
          <w:ilvl w:val="0"/>
          <w:numId w:val="6"/>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рабовласницьке та феодальне ополчення;</w:t>
      </w:r>
    </w:p>
    <w:p w:rsidR="00690C29" w:rsidRPr="0062348F" w:rsidRDefault="00690C29" w:rsidP="00690C29">
      <w:pPr>
        <w:numPr>
          <w:ilvl w:val="0"/>
          <w:numId w:val="6"/>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наймана та рекрутська система;</w:t>
      </w:r>
    </w:p>
    <w:p w:rsidR="00690C29" w:rsidRPr="0062348F" w:rsidRDefault="00690C29" w:rsidP="00690C29">
      <w:pPr>
        <w:numPr>
          <w:ilvl w:val="0"/>
          <w:numId w:val="6"/>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набір за системою загального військового обов’язку;</w:t>
      </w:r>
    </w:p>
    <w:p w:rsidR="00690C29" w:rsidRPr="0062348F" w:rsidRDefault="00690C29" w:rsidP="00690C29">
      <w:pPr>
        <w:numPr>
          <w:ilvl w:val="0"/>
          <w:numId w:val="6"/>
        </w:numPr>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контрактна  система.</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xml:space="preserve">  В організаційному плані армія пройшла теж чималий шлях  від розвитку легіонів, когорт і маніпул, які слугували бойовим порядком і водночас  організаційно – штатною структурою в рабовласницькій  формації до полків в середні віки. З появою масових  армій та ведення  великих війн  виникають великі  з’єднання  та  об’єднання – дивізії, корпуси, армії та групи армій, фронти, округи, оперативні  територіальні  командування.</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Історичний аналіз розвитку армії показує, що на протязі багатьох соціально – економічних формацій  армія як знаряддя держави, виконувала ряд функцій – внутрішню та зовнішню.</w:t>
      </w:r>
    </w:p>
    <w:p w:rsidR="00690C29" w:rsidRPr="0062348F" w:rsidRDefault="00690C29" w:rsidP="00690C29">
      <w:pPr>
        <w:ind w:firstLine="709"/>
        <w:rPr>
          <w:rFonts w:ascii="Times New Roman" w:hAnsi="Times New Roman" w:cs="Times New Roman"/>
          <w:sz w:val="28"/>
          <w:szCs w:val="28"/>
        </w:rPr>
      </w:pP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Функції армії</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xml:space="preserve">І. Внутрішня: армія зводилася до забезпечення інтересів панівного класу   усередині країни, вести боротьбу з класовими противниками. Наприклад, війни ранньої історії в більшості випадків пов’язані з визволенням від  рабства. </w:t>
      </w:r>
      <w:r w:rsidRPr="0062348F">
        <w:rPr>
          <w:rFonts w:ascii="Times New Roman" w:hAnsi="Times New Roman" w:cs="Times New Roman"/>
          <w:sz w:val="28"/>
          <w:szCs w:val="28"/>
        </w:rPr>
        <w:lastRenderedPageBreak/>
        <w:t>Повстанням рабів під проводом  Спартака, стало класичним прикладом боротьби за свої права, хоча і були  вони придумані  армією, яка  підтримувала панівний  клас ( рабовласників).</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Так і в епоху  доби середньовіччя, нової історії. Армія , яка складалась в основному  з великих землевласників і пов’язана  з нею система  озброєних держав – давала дворянству владу над кріпосним народом.</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ІІ. Зовнішня: заключалася  в розширенні  кордонів  своєї держави за рахунок захоплення  територій  інших країн, а також  охорони своїх кордонів.</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Прикладом були війни між Афінами і Спартою, за панівну  роль  в Греції.</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В добу середньовіччя, проходження  безліч міжусобних   війн, в яких армія представляла собою знаряддя насильницького органа.</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Період нової та новітньої  історії пов’язаний  з  боротьбою  держав за переділ світу в інтересах монополістичного капіталу.  Прикладом   служить  проходження  І-ої та ІІ-ої світових війн, а також безліч  локальних та  регіональних  конфліктів.</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Тільки у ХХ ст. з’являються держави, в яких   згідно Конституції, армії виконують  одну функцію – зовнішню. Наприклад, в Конституції України,  у статті 17 розділу І записано: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українського народу. Оборона України, захист її суверенітету   і територіальної цілісності, й недоторканості покладаються на Збройні Сили України».</w:t>
      </w:r>
    </w:p>
    <w:p w:rsidR="00690C29" w:rsidRPr="0062348F" w:rsidRDefault="00690C29" w:rsidP="00690C29">
      <w:pPr>
        <w:ind w:firstLine="709"/>
        <w:jc w:val="center"/>
        <w:rPr>
          <w:rFonts w:ascii="Times New Roman" w:hAnsi="Times New Roman" w:cs="Times New Roman"/>
          <w:b/>
          <w:i/>
          <w:sz w:val="28"/>
          <w:szCs w:val="28"/>
        </w:rPr>
      </w:pP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В історії відомі наступні форми армії:</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І. Кадрова Армія – постійно регулярна  армія ЗС у скороченому складі для  вирішення першочергових задач  з початком війни, а також для підготовки  військово-навчаючих резервів, здійснення мобілізації.</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ІІ. Міліційна  армія – ( від лат. – армія, створена на основі територіально – міліційної системи). Військові частини такої Армії у мирний час складались з облікового апарата  і  невеликої кількості командного складу.</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ІІІ. Наймана Армія – війська, які складались з  професіональних  воїнів, наймались  державою для несення  військової  служби.</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lastRenderedPageBreak/>
        <w:t>ІV.  Постійна Армія – армія, утримуюча державою постійно, як у мирний, так і  воєнний час.</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V. Регулярна Армія – постійна армія, яка має встановлену організацію, типове озброєння, спосіб  комплектування, порядок проходження служби, навчання і виховання о)с, форму одягу, а також  централізовану систему управління і постачання.</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b/>
          <w:sz w:val="28"/>
          <w:szCs w:val="28"/>
        </w:rPr>
        <w:t>Висновок:</w:t>
      </w:r>
      <w:r w:rsidRPr="0062348F">
        <w:rPr>
          <w:rFonts w:ascii="Times New Roman" w:hAnsi="Times New Roman" w:cs="Times New Roman"/>
          <w:sz w:val="28"/>
          <w:szCs w:val="28"/>
        </w:rPr>
        <w:t xml:space="preserve"> на протязі багатьох  історичних періодів  армія  відігравала одну із головних функцій в існуванні держави. Вона була надійним  захисником і оплотом держави.</w:t>
      </w: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Поняття «війна» та класифікація війн</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b/>
          <w:sz w:val="28"/>
          <w:szCs w:val="28"/>
        </w:rPr>
        <w:t xml:space="preserve">Війна – </w:t>
      </w:r>
      <w:r w:rsidRPr="0062348F">
        <w:rPr>
          <w:rFonts w:ascii="Times New Roman" w:hAnsi="Times New Roman" w:cs="Times New Roman"/>
          <w:sz w:val="28"/>
          <w:szCs w:val="28"/>
        </w:rPr>
        <w:t>збройна боротьба</w:t>
      </w:r>
      <w:r w:rsidRPr="0062348F">
        <w:rPr>
          <w:rFonts w:ascii="Times New Roman" w:hAnsi="Times New Roman" w:cs="Times New Roman"/>
          <w:b/>
          <w:sz w:val="28"/>
          <w:szCs w:val="28"/>
        </w:rPr>
        <w:t xml:space="preserve">    </w:t>
      </w:r>
      <w:r w:rsidRPr="0062348F">
        <w:rPr>
          <w:rFonts w:ascii="Times New Roman" w:hAnsi="Times New Roman" w:cs="Times New Roman"/>
          <w:sz w:val="28"/>
          <w:szCs w:val="28"/>
        </w:rPr>
        <w:t>між державами</w:t>
      </w:r>
      <w:r w:rsidRPr="0062348F">
        <w:rPr>
          <w:rFonts w:ascii="Times New Roman" w:hAnsi="Times New Roman" w:cs="Times New Roman"/>
          <w:b/>
          <w:sz w:val="28"/>
          <w:szCs w:val="28"/>
        </w:rPr>
        <w:t xml:space="preserve">, </w:t>
      </w:r>
      <w:r w:rsidRPr="0062348F">
        <w:rPr>
          <w:rFonts w:ascii="Times New Roman" w:hAnsi="Times New Roman" w:cs="Times New Roman"/>
          <w:sz w:val="28"/>
          <w:szCs w:val="28"/>
        </w:rPr>
        <w:t>або коаліціями  для досягнення їх економічних і політичних цілей, продовження  політики  насильницькими засобами.</w:t>
      </w: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Класифікація війн</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Війни по своїй природі    класифікуються за наступними параметрами:</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І. По соціальній та класовій суті на:</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xml:space="preserve"> -  справедливі</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xml:space="preserve"> -  несправедливі</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Справедливі війни -  визвольні, мають мету – захист народу від  зовнішнього нападу і спосіб його поневолення.</w:t>
      </w: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За масштабами здійснення:</w:t>
      </w:r>
    </w:p>
    <w:p w:rsidR="00690C29" w:rsidRPr="0062348F" w:rsidRDefault="00690C29" w:rsidP="00690C29">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світові</w:t>
      </w:r>
    </w:p>
    <w:p w:rsidR="00690C29" w:rsidRPr="0062348F" w:rsidRDefault="00690C29" w:rsidP="00690C29">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локальні</w:t>
      </w: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По засобах здійснення війни розподіляються:</w:t>
      </w:r>
    </w:p>
    <w:p w:rsidR="00690C29" w:rsidRPr="0062348F" w:rsidRDefault="00690C29" w:rsidP="00690C29">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Холодно-озброєні (війни ранньої історії).</w:t>
      </w:r>
    </w:p>
    <w:p w:rsidR="00690C29" w:rsidRPr="0062348F" w:rsidRDefault="00690C29" w:rsidP="00690C29">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Мануфактурні  (війни доби середньовіччя та нової історії).</w:t>
      </w:r>
    </w:p>
    <w:p w:rsidR="00690C29" w:rsidRPr="0062348F" w:rsidRDefault="00690C29" w:rsidP="00690C29">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Машинні (період масових багатомільйонних армій).</w:t>
      </w:r>
    </w:p>
    <w:p w:rsidR="00690C29" w:rsidRPr="0062348F" w:rsidRDefault="00690C29" w:rsidP="00690C29">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Ракетно-ядерні.</w:t>
      </w:r>
    </w:p>
    <w:p w:rsidR="00690C29" w:rsidRPr="0062348F" w:rsidRDefault="00690C29" w:rsidP="00690C29">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2348F">
        <w:rPr>
          <w:rFonts w:ascii="Times New Roman" w:hAnsi="Times New Roman" w:cs="Times New Roman"/>
          <w:sz w:val="28"/>
          <w:szCs w:val="28"/>
        </w:rPr>
        <w:t>Космічні.</w:t>
      </w: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За способом та  формами ведення війни бувають:</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маневрені;</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позиційно-маневрені;</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lastRenderedPageBreak/>
        <w:t xml:space="preserve">- маневрено-позиційні. </w:t>
      </w: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Розвиток військового мистецтва у війнах ранньої історії</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Рабовласницьке суспільство – це перше класове суспільство де виникла  держава та одне  з важливих її знарядь – армія,  яка в основному була призначена для придушення опору нижчих класів.</w:t>
      </w: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Комплектування армії</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Армія в основному комплектувалась  з рабовласників і складала рабовласницьке ополчення. Але в цей період з’являється і наймана армія яка набиралася з іноземних воїнів і мала певні пільги.</w:t>
      </w: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Структура армії</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Військо  складається з:</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піхоти (яка в різні етапи поділялася в залежності від озброєння і майнового цензу,  на легку, середню та важку). Греки – засновники регулярної піхоти;</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кінноти ( легка, середня та важка).  Македонія – засновник регулярної кінноти</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загони воїнів на бойових колісницях, слонах, верблюдах.</w:t>
      </w: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Озброєння</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На озброєнні армій даного періоду була зачіпна та захисна зброя. Зачіпна зброя: ручна  (різноманітної форми списи, короткий меч та поява довгого меча у скіфів, пилум у римлян); метальна  (дротик, лук зі стрілами). Захисна зброя: щит,  шолом, різні металеві захисні вбрання для захисту тіла (кольчуга).</w:t>
      </w:r>
    </w:p>
    <w:p w:rsidR="00690C29" w:rsidRPr="0062348F" w:rsidRDefault="00690C29" w:rsidP="00690C29">
      <w:pPr>
        <w:ind w:firstLine="709"/>
        <w:rPr>
          <w:rFonts w:ascii="Times New Roman" w:hAnsi="Times New Roman" w:cs="Times New Roman"/>
          <w:b/>
          <w:i/>
          <w:sz w:val="28"/>
          <w:szCs w:val="28"/>
        </w:rPr>
      </w:pPr>
      <w:r w:rsidRPr="0062348F">
        <w:rPr>
          <w:rFonts w:ascii="Times New Roman" w:hAnsi="Times New Roman" w:cs="Times New Roman"/>
          <w:sz w:val="28"/>
          <w:szCs w:val="28"/>
        </w:rPr>
        <w:t>Під час наступу застосовувалась осадна техніка різних модифікацій: тарани для пробивання стін; рухові осадні башти; штурмові драбини; металеві машини (балісти, катапульти).</w:t>
      </w:r>
      <w:r w:rsidRPr="0062348F">
        <w:rPr>
          <w:rFonts w:ascii="Times New Roman" w:hAnsi="Times New Roman" w:cs="Times New Roman"/>
          <w:b/>
          <w:i/>
          <w:sz w:val="28"/>
          <w:szCs w:val="28"/>
        </w:rPr>
        <w:t xml:space="preserve"> </w:t>
      </w:r>
    </w:p>
    <w:p w:rsidR="00690C29" w:rsidRPr="0062348F" w:rsidRDefault="00690C29" w:rsidP="00690C29">
      <w:pPr>
        <w:ind w:firstLine="709"/>
        <w:jc w:val="center"/>
        <w:rPr>
          <w:rFonts w:ascii="Times New Roman" w:hAnsi="Times New Roman" w:cs="Times New Roman"/>
          <w:b/>
          <w:i/>
          <w:sz w:val="28"/>
          <w:szCs w:val="28"/>
        </w:rPr>
      </w:pP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Організація армії</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Чисельність армій у різних країнах була різною до 30 тис. чо</w:t>
      </w:r>
      <w:r w:rsidRPr="0062348F">
        <w:rPr>
          <w:rFonts w:ascii="Times New Roman" w:hAnsi="Times New Roman" w:cs="Times New Roman"/>
          <w:sz w:val="28"/>
          <w:szCs w:val="28"/>
        </w:rPr>
        <w:softHyphen/>
        <w:t>ловік, а Римі - до 100 тис. чоловік.</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Організація армії була пов’язана  з майновим цензом і створюва</w:t>
      </w:r>
      <w:r w:rsidRPr="0062348F">
        <w:rPr>
          <w:rFonts w:ascii="Times New Roman" w:hAnsi="Times New Roman" w:cs="Times New Roman"/>
          <w:sz w:val="28"/>
          <w:szCs w:val="28"/>
        </w:rPr>
        <w:softHyphen/>
        <w:t xml:space="preserve">ла різні військові утворювання, якими керували представники вищих верств населення. </w:t>
      </w:r>
      <w:r w:rsidRPr="0062348F">
        <w:rPr>
          <w:rFonts w:ascii="Times New Roman" w:hAnsi="Times New Roman" w:cs="Times New Roman"/>
          <w:sz w:val="28"/>
          <w:szCs w:val="28"/>
        </w:rPr>
        <w:lastRenderedPageBreak/>
        <w:t>На чолі армії стояв цар якому було підвладне усе військо. Основні роди війська в залежності бід озброєння створювали певні тактичні відділи,  які відповідно шикувалися на полі бою і вели бойові дії.</w:t>
      </w: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Система виховання та навчання</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Вся система виховання та навчання була  направлена на створення сильного війська.</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Накази старших були обов’язковою  покірністю для молодших. Невиконання наказу, дезертирство каралось смертною карою. При подіб</w:t>
      </w:r>
      <w:r w:rsidRPr="0062348F">
        <w:rPr>
          <w:rFonts w:ascii="Times New Roman" w:hAnsi="Times New Roman" w:cs="Times New Roman"/>
          <w:sz w:val="28"/>
          <w:szCs w:val="28"/>
        </w:rPr>
        <w:softHyphen/>
        <w:t>них проступках  цілим підрозділом - страчували кожного десятого.</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Він  був готовий  скоріше  загинути, ніж покинути свій пост, або поле бою.</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З 7 до 20 років він  проходив навчання. Підлітки  виховувались в суворих умовах, їх часто змушували голодувати. Багато часу відводилося на особисту підготовку воїна (на біг, стрибання  через перешко</w:t>
      </w:r>
      <w:r w:rsidRPr="0062348F">
        <w:rPr>
          <w:rFonts w:ascii="Times New Roman" w:hAnsi="Times New Roman" w:cs="Times New Roman"/>
          <w:sz w:val="28"/>
          <w:szCs w:val="28"/>
        </w:rPr>
        <w:softHyphen/>
        <w:t>ди, боротьбу, плавання в одязі зі зброєю та обмундируванні). Але саме головне вони повинні були володіти зброєю.</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xml:space="preserve">Важкоозброєний воїн  – міг на собі перенести до </w:t>
      </w:r>
      <w:smartTag w:uri="urn:schemas-microsoft-com:office:smarttags" w:element="metricconverter">
        <w:smartTagPr>
          <w:attr w:name="ProductID" w:val="36 кг"/>
        </w:smartTagPr>
        <w:r w:rsidRPr="0062348F">
          <w:rPr>
            <w:rFonts w:ascii="Times New Roman" w:hAnsi="Times New Roman" w:cs="Times New Roman"/>
            <w:sz w:val="28"/>
            <w:szCs w:val="28"/>
          </w:rPr>
          <w:t>36 кг</w:t>
        </w:r>
      </w:smartTag>
      <w:r w:rsidRPr="0062348F">
        <w:rPr>
          <w:rFonts w:ascii="Times New Roman" w:hAnsi="Times New Roman" w:cs="Times New Roman"/>
          <w:sz w:val="28"/>
          <w:szCs w:val="28"/>
        </w:rPr>
        <w:t xml:space="preserve"> ваги на великі відстані, щоб зберегти силу та витривалість.</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Воїни навчались ходити в ногу: робити перешикування, улаштовувати табір та виконувати певні вправи зі зброєю  під час бою. Це гово</w:t>
      </w:r>
      <w:r w:rsidRPr="0062348F">
        <w:rPr>
          <w:rFonts w:ascii="Times New Roman" w:hAnsi="Times New Roman" w:cs="Times New Roman"/>
          <w:sz w:val="28"/>
          <w:szCs w:val="28"/>
        </w:rPr>
        <w:softHyphen/>
        <w:t>рить про те,  що  вже у війську ранньої історії зароджуються елементи стройової підготовки.</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Кожен воїн  вважався військовозобов’язаним з 20  до 60 років та розподілявся за віковими та територіальними групами.</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Розвиток тактики йшов від простіших форм фронтального зіткнення до більш важких форм маневрування військ на полі бою. Від  рівномірного розподілу військ по фронту поступово перейшли до нерівномірного розподілення,  утворюючи ударний кулак на, вирішальному напрямку.</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b/>
          <w:sz w:val="28"/>
          <w:szCs w:val="28"/>
        </w:rPr>
        <w:t>Основою бойового порядку</w:t>
      </w:r>
      <w:r w:rsidRPr="0062348F">
        <w:rPr>
          <w:rFonts w:ascii="Times New Roman" w:hAnsi="Times New Roman" w:cs="Times New Roman"/>
          <w:sz w:val="28"/>
          <w:szCs w:val="28"/>
        </w:rPr>
        <w:t xml:space="preserve">  стає фаланга – тісно зімкнуте, монолітне  шикування важко озброєних воїнів (гоплітів) в глибокому лінійному строю. Вперше була застосована у грецькій армії і знайшла поширення у різних країнах світу. Фаланга шикувалася  із 12-25 шеренг, які були вишикувані по фронту протяжністю </w:t>
      </w:r>
      <w:smartTag w:uri="urn:schemas-microsoft-com:office:smarttags" w:element="metricconverter">
        <w:smartTagPr>
          <w:attr w:name="ProductID" w:val="500 м"/>
        </w:smartTagPr>
        <w:r w:rsidRPr="0062348F">
          <w:rPr>
            <w:rFonts w:ascii="Times New Roman" w:hAnsi="Times New Roman" w:cs="Times New Roman"/>
            <w:sz w:val="28"/>
            <w:szCs w:val="28"/>
          </w:rPr>
          <w:t>500 м</w:t>
        </w:r>
      </w:smartTag>
      <w:r w:rsidRPr="0062348F">
        <w:rPr>
          <w:rFonts w:ascii="Times New Roman" w:hAnsi="Times New Roman" w:cs="Times New Roman"/>
          <w:sz w:val="28"/>
          <w:szCs w:val="28"/>
        </w:rPr>
        <w:t>.</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lastRenderedPageBreak/>
        <w:t>Сила фаланги заключалася в першочерговому  ударі і носила фронтальний характер.</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Із-за свого устрою та методу ведення бою вона не могла рухатися на великі відстані, не могла діяти на пересічній місцевості, і не мог</w:t>
      </w:r>
      <w:r w:rsidRPr="0062348F">
        <w:rPr>
          <w:rFonts w:ascii="Times New Roman" w:hAnsi="Times New Roman" w:cs="Times New Roman"/>
          <w:sz w:val="28"/>
          <w:szCs w:val="28"/>
        </w:rPr>
        <w:softHyphen/>
        <w:t>ла переслідувати противника, так як була малорухомою.</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В історії військового мистецтва, битва у Марахрона (490р. до н.е) є одна з перших зразків використання бойових якостей фаланги.</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Греко-перська війна внаслідок застосування греками тактики рукопаш</w:t>
      </w:r>
      <w:r w:rsidRPr="0062348F">
        <w:rPr>
          <w:rFonts w:ascii="Times New Roman" w:hAnsi="Times New Roman" w:cs="Times New Roman"/>
          <w:sz w:val="28"/>
          <w:szCs w:val="28"/>
        </w:rPr>
        <w:softHyphen/>
        <w:t>ного бою закінчилася поразкою перських військ.</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У битві при Левктрах (371 р. до н.е.) військовий полководець Епамінонд, під час традиційного наступу фаланги спартанців застосовує нову форму ведення бою. Він відмовляється від певної на той час так</w:t>
      </w:r>
      <w:r w:rsidRPr="0062348F">
        <w:rPr>
          <w:rFonts w:ascii="Times New Roman" w:hAnsi="Times New Roman" w:cs="Times New Roman"/>
          <w:sz w:val="28"/>
          <w:szCs w:val="28"/>
        </w:rPr>
        <w:softHyphen/>
        <w:t>тики фронтального удару рівномірного розподілення сил по фронту, а вперше в історії військового мистецтва застосовує нову тактику, в основі якої лежав принцип зосередження переважаючих сил на напрямку головного удару.</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Якщо на одному фланзі та в центрі глибина бойового порядку складала 8 шеренг, то на іншому фланзі був утворений ударний кулак-колона, глибиною 50 шеренг.</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b/>
          <w:sz w:val="28"/>
          <w:szCs w:val="28"/>
          <w:u w:val="single"/>
        </w:rPr>
        <w:t>Висновок:</w:t>
      </w:r>
      <w:r w:rsidRPr="0062348F">
        <w:rPr>
          <w:rFonts w:ascii="Times New Roman" w:hAnsi="Times New Roman" w:cs="Times New Roman"/>
          <w:sz w:val="28"/>
          <w:szCs w:val="28"/>
        </w:rPr>
        <w:t xml:space="preserve"> Греки є засновниками регулярної піхоти та нової так</w:t>
      </w:r>
      <w:r w:rsidRPr="0062348F">
        <w:rPr>
          <w:rFonts w:ascii="Times New Roman" w:hAnsi="Times New Roman" w:cs="Times New Roman"/>
          <w:sz w:val="28"/>
          <w:szCs w:val="28"/>
        </w:rPr>
        <w:softHyphen/>
        <w:t>тики - фронтального рівномірного зіткнення та нерівномірного розпо</w:t>
      </w:r>
      <w:r w:rsidRPr="0062348F">
        <w:rPr>
          <w:rFonts w:ascii="Times New Roman" w:hAnsi="Times New Roman" w:cs="Times New Roman"/>
          <w:sz w:val="28"/>
          <w:szCs w:val="28"/>
        </w:rPr>
        <w:softHyphen/>
        <w:t>ділу сил по фронту з метою створити перевагу на вирішальному напрямку.</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За часів Олександра Македонського який встановлює свою гегемо</w:t>
      </w:r>
      <w:r w:rsidRPr="0062348F">
        <w:rPr>
          <w:rFonts w:ascii="Times New Roman" w:hAnsi="Times New Roman" w:cs="Times New Roman"/>
          <w:sz w:val="28"/>
          <w:szCs w:val="28"/>
        </w:rPr>
        <w:softHyphen/>
        <w:t>нію в Греції, тактика дій військ на полі бою дещо змінюється.</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Основою бойового порядку була фаланга, але відбувається ор</w:t>
      </w:r>
      <w:r w:rsidRPr="0062348F">
        <w:rPr>
          <w:rFonts w:ascii="Times New Roman" w:hAnsi="Times New Roman" w:cs="Times New Roman"/>
          <w:sz w:val="28"/>
          <w:szCs w:val="28"/>
        </w:rPr>
        <w:softHyphen/>
        <w:t>ганізація взаємодії окремих військ піхоти та кінноти. В бою маке</w:t>
      </w:r>
      <w:r w:rsidRPr="0062348F">
        <w:rPr>
          <w:rFonts w:ascii="Times New Roman" w:hAnsi="Times New Roman" w:cs="Times New Roman"/>
          <w:sz w:val="28"/>
          <w:szCs w:val="28"/>
        </w:rPr>
        <w:softHyphen/>
        <w:t>донська кіннота відіграє важливу роль, бо її дії вирішували кінець бою.</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Основним родом військ за часів О.Македонського стає кіннота. Кожна складова частина бойового порядку мала свою тактичну задачу.</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Введений Епаміноидом принцип нерівномірного розподілу сил по фронту, отримав подальший розвиток у македонській армії. Вирішальний маневр на фланзі тепер був застосований важкою кіннотою, підтриманою піхотою.</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Битва при Гавгамелах (331 р. до н.е.)</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lastRenderedPageBreak/>
        <w:t>Однією з найбільш сильних держав античного світу була римська рабовласницька держава, з якою пов'язано безліч військових реформ, які суттєво вплинули на зміну тактики.</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b/>
          <w:sz w:val="28"/>
          <w:szCs w:val="28"/>
        </w:rPr>
        <w:t>З'являється маніпулярна тактика</w:t>
      </w:r>
      <w:r w:rsidRPr="0062348F">
        <w:rPr>
          <w:rFonts w:ascii="Times New Roman" w:hAnsi="Times New Roman" w:cs="Times New Roman"/>
          <w:sz w:val="28"/>
          <w:szCs w:val="28"/>
        </w:rPr>
        <w:t>, яка зробила великий внесок у порівнянні з тактикою фаланги. Вона стала більш рухомою. Розчленування легіону на тактичні одиниці (мані пули) дали можливість вести бій на будь якій перехресній місцевості. Маніпулярна тактика, крім особистої військової підготовки, вимагала від воїнів вміння воювати у загальному строю.</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Бойовий порядок легіону складався з трьох ліній по десять ма</w:t>
      </w:r>
      <w:r w:rsidRPr="0062348F">
        <w:rPr>
          <w:rFonts w:ascii="Times New Roman" w:hAnsi="Times New Roman" w:cs="Times New Roman"/>
          <w:sz w:val="28"/>
          <w:szCs w:val="28"/>
        </w:rPr>
        <w:softHyphen/>
        <w:t>ніпул в кожній. Маніпула шикувалась в 10 шеренг по 12 рядів. Перша лінія маніпули стояла по флангу, за нею друга шикувалася за інтер</w:t>
      </w:r>
      <w:r w:rsidRPr="0062348F">
        <w:rPr>
          <w:rFonts w:ascii="Times New Roman" w:hAnsi="Times New Roman" w:cs="Times New Roman"/>
          <w:sz w:val="28"/>
          <w:szCs w:val="28"/>
        </w:rPr>
        <w:softHyphen/>
        <w:t>валами першої лінії. Третя лінія мала значення резерву та виступала в бій у необхідний час.</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Застосування нової тактики знайшли своє відображення у Пунічних війнах між Римом та Карфагеном.</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Високі зразки стратегічних та тактичних дій показав карфагенський полководець Ганнібал.</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Вершиною  його мистецтва стала битва при Каннах (216 р. до н.е.), яка завершилась повним розгромом сильної римської армії.</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Застосовуючи нову тактику Ганнібал сконцентрував найкращі сили не на одному фланзі, як це робив Епамінонд та О.Македонський, а на обох флангах.           В результаті бойовий порядок армії Ганнібала став по</w:t>
      </w:r>
      <w:r w:rsidRPr="0062348F">
        <w:rPr>
          <w:rFonts w:ascii="Times New Roman" w:hAnsi="Times New Roman" w:cs="Times New Roman"/>
          <w:sz w:val="28"/>
          <w:szCs w:val="28"/>
        </w:rPr>
        <w:softHyphen/>
        <w:t>ходити на підкову, яка випуклою стороною була повернута до против</w:t>
      </w:r>
      <w:r w:rsidRPr="0062348F">
        <w:rPr>
          <w:rFonts w:ascii="Times New Roman" w:hAnsi="Times New Roman" w:cs="Times New Roman"/>
          <w:sz w:val="28"/>
          <w:szCs w:val="28"/>
        </w:rPr>
        <w:softHyphen/>
        <w:t>ника.</w:t>
      </w:r>
    </w:p>
    <w:p w:rsidR="00690C29" w:rsidRPr="0062348F" w:rsidRDefault="00690C29" w:rsidP="00690C29">
      <w:pPr>
        <w:ind w:firstLine="709"/>
        <w:jc w:val="center"/>
        <w:rPr>
          <w:rFonts w:ascii="Times New Roman" w:hAnsi="Times New Roman" w:cs="Times New Roman"/>
          <w:b/>
          <w:i/>
          <w:sz w:val="28"/>
          <w:szCs w:val="28"/>
        </w:rPr>
      </w:pPr>
      <w:r w:rsidRPr="0062348F">
        <w:rPr>
          <w:rFonts w:ascii="Times New Roman" w:hAnsi="Times New Roman" w:cs="Times New Roman"/>
          <w:b/>
          <w:i/>
          <w:sz w:val="28"/>
          <w:szCs w:val="28"/>
        </w:rPr>
        <w:t>Когортна</w:t>
      </w:r>
      <w:r w:rsidRPr="0062348F">
        <w:rPr>
          <w:rFonts w:ascii="Times New Roman" w:hAnsi="Times New Roman" w:cs="Times New Roman"/>
          <w:b/>
          <w:i/>
          <w:sz w:val="28"/>
          <w:szCs w:val="28"/>
        </w:rPr>
        <w:tab/>
        <w:t>тактика</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Когортна тактика пов’язана з системою комплектування римської армії. Римська армія переходить до найманої армії. Легіон збільшився і тактично почав ділитися на ко</w:t>
      </w:r>
      <w:r w:rsidRPr="0062348F">
        <w:rPr>
          <w:rFonts w:ascii="Times New Roman" w:hAnsi="Times New Roman" w:cs="Times New Roman"/>
          <w:sz w:val="28"/>
          <w:szCs w:val="28"/>
        </w:rPr>
        <w:softHyphen/>
        <w:t>горти. Кожна когорта мала 3 маніпули. Кожний легіон в своєму складі мав метальні машини (балісти, катапульти), які розміщувались спереду між інтервалами підрозділів. Шикування було як і раніше, в три лінії, але вже по кагортах  -  чотири когорти в першій лінії та по три когор</w:t>
      </w:r>
      <w:r w:rsidRPr="0062348F">
        <w:rPr>
          <w:rFonts w:ascii="Times New Roman" w:hAnsi="Times New Roman" w:cs="Times New Roman"/>
          <w:sz w:val="28"/>
          <w:szCs w:val="28"/>
        </w:rPr>
        <w:softHyphen/>
        <w:t>ти в другій, та третій лініях.</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Застосування когортної тактики найбільш яскраво  ми бачимо в битві при Форсалі (48 р. до н.е.) між однотипними римськими арміями, і пов’язана з іменем полководця Юлія Цезаря.</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lastRenderedPageBreak/>
        <w:t>Вміле використання когортної тактики та тактичного резерву дало можливість військам Юлія Цезаря завдати поразки військам Помпея.</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b/>
          <w:sz w:val="28"/>
          <w:szCs w:val="28"/>
          <w:u w:val="single"/>
        </w:rPr>
        <w:t>Висновок:</w:t>
      </w:r>
      <w:r w:rsidRPr="0062348F">
        <w:rPr>
          <w:rFonts w:ascii="Times New Roman" w:hAnsi="Times New Roman" w:cs="Times New Roman"/>
          <w:sz w:val="28"/>
          <w:szCs w:val="28"/>
        </w:rPr>
        <w:t xml:space="preserve"> Розвиток військового мистецтва в Греції, Римі та Кар</w:t>
      </w:r>
      <w:r w:rsidRPr="0062348F">
        <w:rPr>
          <w:rFonts w:ascii="Times New Roman" w:hAnsi="Times New Roman" w:cs="Times New Roman"/>
          <w:sz w:val="28"/>
          <w:szCs w:val="28"/>
        </w:rPr>
        <w:softHyphen/>
        <w:t>фагені пов’язаний з іменами таких видатних полководців як Епамінонд, Олександр Македонський, Ганнібал, Юлій Цезар.</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Спартак утворив 100 тисячну армію рабів та показав високі зраз</w:t>
      </w:r>
      <w:r w:rsidRPr="0062348F">
        <w:rPr>
          <w:rFonts w:ascii="Times New Roman" w:hAnsi="Times New Roman" w:cs="Times New Roman"/>
          <w:sz w:val="28"/>
          <w:szCs w:val="28"/>
        </w:rPr>
        <w:softHyphen/>
        <w:t>ки полководського мистецтва в боротьбі з римською армією.</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Морський флот у країнах давнього світу відіграв теж немалу роль. Найбільшого розвитку він набув у Греції, де кількість кораблів під час морського походу досягла 300  штук. Бойовий склад корабля складався з піхоти та метальних машин.</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Основною тактичною формою на воді було фронтальне зіткнення, яке супроводжувалось в основному таранним ударом. Після цього греки перекидали абордажні («ворони») містки та починали рукопашний бій з метою оволодіння кораблем противника. Низькі морехідні якості кораблів того часу вплавила на відбір умов і місця бою. Плавання та морські бої здійснювались, як правило, поблизу берега.</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b/>
          <w:sz w:val="28"/>
          <w:szCs w:val="28"/>
          <w:u w:val="single"/>
        </w:rPr>
        <w:t>Висновок:</w:t>
      </w:r>
      <w:r w:rsidRPr="0062348F">
        <w:rPr>
          <w:rFonts w:ascii="Times New Roman" w:hAnsi="Times New Roman" w:cs="Times New Roman"/>
          <w:sz w:val="28"/>
          <w:szCs w:val="28"/>
        </w:rPr>
        <w:t xml:space="preserve">  рабовласницьке  суспільство – це перше класове суспільство в історії людства. В епоху рабства виникли перші держави, зародились армії, почались війни, склалися елементарні форми і способи їх ведення.</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 xml:space="preserve">Виникнувши, як знаряддя гноблення, армія пройшла путь розвитку рабовласницького ополчення до постійної найманої професійної армії. </w:t>
      </w:r>
    </w:p>
    <w:p w:rsidR="00690C29" w:rsidRPr="0062348F" w:rsidRDefault="00690C29" w:rsidP="00690C29">
      <w:pPr>
        <w:ind w:firstLine="709"/>
        <w:rPr>
          <w:rFonts w:ascii="Times New Roman" w:hAnsi="Times New Roman" w:cs="Times New Roman"/>
          <w:b/>
          <w:sz w:val="28"/>
          <w:szCs w:val="28"/>
          <w:u w:val="single"/>
        </w:rPr>
      </w:pPr>
      <w:r w:rsidRPr="0062348F">
        <w:rPr>
          <w:rFonts w:ascii="Times New Roman" w:hAnsi="Times New Roman" w:cs="Times New Roman"/>
          <w:b/>
          <w:sz w:val="28"/>
          <w:szCs w:val="28"/>
          <w:u w:val="single"/>
        </w:rPr>
        <w:t xml:space="preserve">Контрольні  запитання:_________________________________________ </w:t>
      </w:r>
    </w:p>
    <w:p w:rsidR="00690C29" w:rsidRPr="0062348F" w:rsidRDefault="00690C29" w:rsidP="00690C29">
      <w:pPr>
        <w:numPr>
          <w:ilvl w:val="0"/>
          <w:numId w:val="9"/>
        </w:numPr>
        <w:spacing w:after="0" w:line="240" w:lineRule="auto"/>
        <w:ind w:left="0" w:firstLine="709"/>
        <w:rPr>
          <w:rFonts w:ascii="Times New Roman" w:hAnsi="Times New Roman" w:cs="Times New Roman"/>
          <w:sz w:val="28"/>
          <w:szCs w:val="28"/>
        </w:rPr>
      </w:pPr>
      <w:r w:rsidRPr="0062348F">
        <w:rPr>
          <w:rFonts w:ascii="Times New Roman" w:hAnsi="Times New Roman" w:cs="Times New Roman"/>
          <w:sz w:val="28"/>
          <w:szCs w:val="28"/>
        </w:rPr>
        <w:t xml:space="preserve">Воєнна  історія, її складові частини та задачі. </w:t>
      </w:r>
    </w:p>
    <w:p w:rsidR="00690C29" w:rsidRPr="0062348F" w:rsidRDefault="00690C29" w:rsidP="00690C29">
      <w:pPr>
        <w:numPr>
          <w:ilvl w:val="0"/>
          <w:numId w:val="9"/>
        </w:numPr>
        <w:spacing w:after="0" w:line="240" w:lineRule="auto"/>
        <w:ind w:left="0" w:firstLine="709"/>
        <w:rPr>
          <w:rFonts w:ascii="Times New Roman" w:hAnsi="Times New Roman" w:cs="Times New Roman"/>
          <w:sz w:val="28"/>
          <w:szCs w:val="28"/>
        </w:rPr>
      </w:pPr>
      <w:r w:rsidRPr="0062348F">
        <w:rPr>
          <w:rFonts w:ascii="Times New Roman" w:hAnsi="Times New Roman" w:cs="Times New Roman"/>
          <w:sz w:val="28"/>
          <w:szCs w:val="28"/>
        </w:rPr>
        <w:t>Роль і місце військового мистецтва у воєнній справі.</w:t>
      </w:r>
    </w:p>
    <w:p w:rsidR="00690C29" w:rsidRPr="0062348F" w:rsidRDefault="00690C29" w:rsidP="00690C29">
      <w:pPr>
        <w:numPr>
          <w:ilvl w:val="0"/>
          <w:numId w:val="9"/>
        </w:numPr>
        <w:spacing w:after="0" w:line="240" w:lineRule="auto"/>
        <w:ind w:left="0" w:firstLine="709"/>
        <w:rPr>
          <w:rFonts w:ascii="Times New Roman" w:hAnsi="Times New Roman" w:cs="Times New Roman"/>
          <w:sz w:val="28"/>
          <w:szCs w:val="28"/>
        </w:rPr>
      </w:pPr>
      <w:r w:rsidRPr="0062348F">
        <w:rPr>
          <w:rFonts w:ascii="Times New Roman" w:hAnsi="Times New Roman" w:cs="Times New Roman"/>
          <w:sz w:val="28"/>
          <w:szCs w:val="28"/>
        </w:rPr>
        <w:t>Характеристика ЗС держав періоду ранньої історії.</w:t>
      </w:r>
    </w:p>
    <w:p w:rsidR="00690C29" w:rsidRPr="0062348F" w:rsidRDefault="00690C29" w:rsidP="00690C29">
      <w:pPr>
        <w:numPr>
          <w:ilvl w:val="0"/>
          <w:numId w:val="9"/>
        </w:numPr>
        <w:spacing w:after="0" w:line="240" w:lineRule="auto"/>
        <w:ind w:left="0" w:firstLine="709"/>
        <w:rPr>
          <w:rFonts w:ascii="Times New Roman" w:hAnsi="Times New Roman" w:cs="Times New Roman"/>
          <w:sz w:val="28"/>
          <w:szCs w:val="28"/>
        </w:rPr>
      </w:pPr>
      <w:r w:rsidRPr="0062348F">
        <w:rPr>
          <w:rFonts w:ascii="Times New Roman" w:hAnsi="Times New Roman" w:cs="Times New Roman"/>
          <w:sz w:val="28"/>
          <w:szCs w:val="28"/>
        </w:rPr>
        <w:t>Розвиток військового мистецтва у війнах ранньої історії.</w:t>
      </w:r>
    </w:p>
    <w:p w:rsidR="00690C29" w:rsidRPr="0062348F" w:rsidRDefault="00690C29" w:rsidP="00690C29">
      <w:pPr>
        <w:numPr>
          <w:ilvl w:val="0"/>
          <w:numId w:val="9"/>
        </w:numPr>
        <w:spacing w:after="0" w:line="240" w:lineRule="auto"/>
        <w:ind w:left="0" w:firstLine="709"/>
        <w:rPr>
          <w:rFonts w:ascii="Times New Roman" w:hAnsi="Times New Roman" w:cs="Times New Roman"/>
          <w:sz w:val="28"/>
          <w:szCs w:val="28"/>
        </w:rPr>
      </w:pPr>
      <w:r w:rsidRPr="0062348F">
        <w:rPr>
          <w:rFonts w:ascii="Times New Roman" w:hAnsi="Times New Roman" w:cs="Times New Roman"/>
          <w:sz w:val="28"/>
          <w:szCs w:val="28"/>
        </w:rPr>
        <w:t>Способи комплектування та розвиток бойових порядків в арміях ранньої історії.</w:t>
      </w:r>
    </w:p>
    <w:p w:rsidR="00690C29" w:rsidRPr="0062348F" w:rsidRDefault="00690C29" w:rsidP="00690C29">
      <w:pPr>
        <w:numPr>
          <w:ilvl w:val="0"/>
          <w:numId w:val="9"/>
        </w:numPr>
        <w:spacing w:after="0" w:line="240" w:lineRule="auto"/>
        <w:ind w:left="0" w:firstLine="709"/>
        <w:rPr>
          <w:rFonts w:ascii="Times New Roman" w:hAnsi="Times New Roman" w:cs="Times New Roman"/>
          <w:sz w:val="28"/>
          <w:szCs w:val="28"/>
        </w:rPr>
      </w:pPr>
      <w:r w:rsidRPr="0062348F">
        <w:rPr>
          <w:rFonts w:ascii="Times New Roman" w:hAnsi="Times New Roman" w:cs="Times New Roman"/>
          <w:sz w:val="28"/>
          <w:szCs w:val="28"/>
        </w:rPr>
        <w:t>Військове мистецтво рабовласницької Греції.</w:t>
      </w:r>
    </w:p>
    <w:p w:rsidR="00690C29" w:rsidRPr="0062348F" w:rsidRDefault="00690C29" w:rsidP="00690C29">
      <w:pPr>
        <w:ind w:firstLine="709"/>
        <w:rPr>
          <w:rFonts w:ascii="Times New Roman" w:hAnsi="Times New Roman" w:cs="Times New Roman"/>
          <w:b/>
          <w:sz w:val="28"/>
          <w:szCs w:val="28"/>
          <w:u w:val="single"/>
        </w:rPr>
      </w:pPr>
      <w:r w:rsidRPr="0062348F">
        <w:rPr>
          <w:rFonts w:ascii="Times New Roman" w:hAnsi="Times New Roman" w:cs="Times New Roman"/>
          <w:b/>
          <w:sz w:val="28"/>
          <w:szCs w:val="28"/>
          <w:u w:val="single"/>
        </w:rPr>
        <w:t>Література:___________________________________________________</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1.    Строков А.А. История военного искусства. – М. Воениздат,1955.т.1</w:t>
      </w:r>
    </w:p>
    <w:p w:rsidR="00690C29" w:rsidRPr="0062348F" w:rsidRDefault="00690C29" w:rsidP="00690C29">
      <w:pPr>
        <w:tabs>
          <w:tab w:val="left" w:pos="900"/>
        </w:tabs>
        <w:ind w:firstLine="709"/>
        <w:rPr>
          <w:rFonts w:ascii="Times New Roman" w:hAnsi="Times New Roman" w:cs="Times New Roman"/>
          <w:sz w:val="28"/>
          <w:szCs w:val="28"/>
        </w:rPr>
      </w:pPr>
      <w:r w:rsidRPr="0062348F">
        <w:rPr>
          <w:rFonts w:ascii="Times New Roman" w:hAnsi="Times New Roman" w:cs="Times New Roman"/>
          <w:sz w:val="28"/>
          <w:szCs w:val="28"/>
        </w:rPr>
        <w:t>2.    Крупченко И.Е., Алговзян М.Л., Военная история - М. Воениздат,1989.</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lastRenderedPageBreak/>
        <w:t>3.    Военный энциклопедический словарь - М. Воениздат,1983.</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4.    Митяев А. Книга будущих командиров – Молодая гвардия,1985</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5.    Лобов В. М. Военная хитрость - Воениздат,1992.</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6.  Історія українського війська. (Крипякевич А,  Гнатович Б.) – К.:Вежа,1995.</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7.  Конотопенко Я., Томчук М., - Збройні Сили України – історія розвитку та сучасна доба – Миколаїв. – 1995.</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8.    А.А Жилин  «История военного искусства «, - М.: Воениздат, 1986.</w:t>
      </w:r>
    </w:p>
    <w:p w:rsidR="00690C29" w:rsidRPr="0062348F" w:rsidRDefault="00690C29" w:rsidP="00690C29">
      <w:pPr>
        <w:ind w:firstLine="709"/>
        <w:rPr>
          <w:rFonts w:ascii="Times New Roman" w:hAnsi="Times New Roman" w:cs="Times New Roman"/>
          <w:sz w:val="28"/>
          <w:szCs w:val="28"/>
        </w:rPr>
      </w:pPr>
      <w:r w:rsidRPr="0062348F">
        <w:rPr>
          <w:rFonts w:ascii="Times New Roman" w:hAnsi="Times New Roman" w:cs="Times New Roman"/>
          <w:sz w:val="28"/>
          <w:szCs w:val="28"/>
        </w:rPr>
        <w:t>9.   Авзиєв,  Военная история древнего Египта, т.1, М.: 1948.</w:t>
      </w:r>
    </w:p>
    <w:p w:rsidR="00690C29" w:rsidRPr="0062348F" w:rsidRDefault="00690C29" w:rsidP="00690C29">
      <w:pPr>
        <w:shd w:val="clear" w:color="auto" w:fill="FFFFFF"/>
        <w:ind w:left="1418" w:right="696" w:firstLine="709"/>
        <w:jc w:val="both"/>
        <w:rPr>
          <w:rFonts w:ascii="Times New Roman" w:hAnsi="Times New Roman" w:cs="Times New Roman"/>
          <w:b/>
          <w:sz w:val="28"/>
          <w:szCs w:val="28"/>
        </w:rPr>
      </w:pPr>
    </w:p>
    <w:p w:rsidR="00690C29" w:rsidRPr="0062348F" w:rsidRDefault="00690C29" w:rsidP="00690C29">
      <w:pPr>
        <w:shd w:val="clear" w:color="auto" w:fill="FFFFFF"/>
        <w:ind w:left="1418" w:right="696" w:firstLine="709"/>
        <w:jc w:val="both"/>
        <w:rPr>
          <w:rFonts w:ascii="Times New Roman" w:hAnsi="Times New Roman" w:cs="Times New Roman"/>
          <w:b/>
          <w:sz w:val="28"/>
          <w:szCs w:val="28"/>
          <w:lang w:val="uk-UA"/>
        </w:rPr>
      </w:pPr>
    </w:p>
    <w:p w:rsidR="00690C29" w:rsidRPr="0062348F" w:rsidRDefault="00690C29" w:rsidP="00690C29">
      <w:pPr>
        <w:shd w:val="clear" w:color="auto" w:fill="FFFFFF"/>
        <w:ind w:left="1418" w:right="696" w:firstLine="709"/>
        <w:jc w:val="both"/>
        <w:rPr>
          <w:rFonts w:ascii="Times New Roman" w:hAnsi="Times New Roman" w:cs="Times New Roman"/>
          <w:b/>
          <w:sz w:val="28"/>
          <w:szCs w:val="28"/>
          <w:lang w:val="uk-UA"/>
        </w:rPr>
      </w:pPr>
    </w:p>
    <w:p w:rsidR="00690C29" w:rsidRPr="0062348F" w:rsidRDefault="00690C29" w:rsidP="00690C29">
      <w:pPr>
        <w:shd w:val="clear" w:color="auto" w:fill="FFFFFF"/>
        <w:ind w:left="1418" w:right="696" w:firstLine="709"/>
        <w:jc w:val="both"/>
        <w:rPr>
          <w:rFonts w:ascii="Times New Roman" w:hAnsi="Times New Roman" w:cs="Times New Roman"/>
          <w:b/>
          <w:sz w:val="28"/>
          <w:szCs w:val="28"/>
          <w:lang w:val="uk-UA"/>
        </w:rPr>
      </w:pPr>
    </w:p>
    <w:p w:rsidR="00690C29" w:rsidRPr="0062348F" w:rsidRDefault="00690C29" w:rsidP="00690C29">
      <w:pPr>
        <w:shd w:val="clear" w:color="auto" w:fill="FFFFFF"/>
        <w:ind w:left="1418" w:right="979" w:firstLine="709"/>
        <w:jc w:val="both"/>
        <w:rPr>
          <w:rFonts w:ascii="Times New Roman" w:hAnsi="Times New Roman" w:cs="Times New Roman"/>
          <w:sz w:val="28"/>
          <w:szCs w:val="28"/>
          <w:lang w:val="uk-UA"/>
        </w:rPr>
      </w:pPr>
    </w:p>
    <w:p w:rsidR="00690C29" w:rsidRPr="0062348F" w:rsidRDefault="00690C29" w:rsidP="00690C29">
      <w:pPr>
        <w:shd w:val="clear" w:color="auto" w:fill="FFFFFF"/>
        <w:ind w:left="1418" w:right="979" w:firstLine="709"/>
        <w:jc w:val="both"/>
        <w:rPr>
          <w:rFonts w:ascii="Times New Roman" w:hAnsi="Times New Roman" w:cs="Times New Roman"/>
          <w:sz w:val="28"/>
          <w:szCs w:val="28"/>
          <w:lang w:val="uk-UA"/>
        </w:rPr>
      </w:pPr>
      <w:r w:rsidRPr="0062348F">
        <w:rPr>
          <w:rFonts w:ascii="Times New Roman" w:hAnsi="Times New Roman" w:cs="Times New Roman"/>
          <w:sz w:val="28"/>
          <w:szCs w:val="28"/>
          <w:lang w:val="uk-UA"/>
        </w:rPr>
        <w:br/>
      </w:r>
    </w:p>
    <w:p w:rsidR="00690C29" w:rsidRPr="0062348F" w:rsidRDefault="00690C29" w:rsidP="00690C29">
      <w:pPr>
        <w:shd w:val="clear" w:color="auto" w:fill="FFFFFF"/>
        <w:ind w:left="1418" w:right="979" w:firstLine="709"/>
        <w:jc w:val="both"/>
        <w:rPr>
          <w:rFonts w:ascii="Times New Roman" w:hAnsi="Times New Roman" w:cs="Times New Roman"/>
          <w:sz w:val="28"/>
          <w:szCs w:val="28"/>
          <w:lang w:val="uk-UA"/>
        </w:rPr>
      </w:pPr>
    </w:p>
    <w:p w:rsidR="00690C29" w:rsidRPr="0062348F" w:rsidRDefault="00690C29" w:rsidP="00690C29">
      <w:pPr>
        <w:shd w:val="clear" w:color="auto" w:fill="FFFFFF"/>
        <w:ind w:left="1418" w:right="979" w:firstLine="709"/>
        <w:jc w:val="both"/>
        <w:rPr>
          <w:rFonts w:ascii="Times New Roman" w:hAnsi="Times New Roman" w:cs="Times New Roman"/>
          <w:sz w:val="28"/>
          <w:szCs w:val="28"/>
          <w:lang w:val="uk-UA"/>
        </w:rPr>
      </w:pPr>
    </w:p>
    <w:p w:rsidR="00690C29" w:rsidRPr="0062348F" w:rsidRDefault="00690C29" w:rsidP="00690C29">
      <w:pPr>
        <w:shd w:val="clear" w:color="auto" w:fill="FFFFFF"/>
        <w:ind w:left="1418" w:right="979" w:firstLine="709"/>
        <w:jc w:val="both"/>
        <w:rPr>
          <w:rFonts w:ascii="Times New Roman" w:hAnsi="Times New Roman" w:cs="Times New Roman"/>
          <w:sz w:val="28"/>
          <w:szCs w:val="28"/>
          <w:lang w:val="uk-UA"/>
        </w:rPr>
      </w:pPr>
    </w:p>
    <w:p w:rsidR="00690C29" w:rsidRPr="0062348F" w:rsidRDefault="00690C29" w:rsidP="00690C29">
      <w:pPr>
        <w:shd w:val="clear" w:color="auto" w:fill="FFFFFF"/>
        <w:ind w:left="1418" w:right="979" w:firstLine="709"/>
        <w:jc w:val="both"/>
        <w:rPr>
          <w:rFonts w:ascii="Times New Roman" w:hAnsi="Times New Roman" w:cs="Times New Roman"/>
          <w:sz w:val="28"/>
          <w:szCs w:val="28"/>
          <w:lang w:val="uk-UA"/>
        </w:rPr>
      </w:pPr>
      <w:r w:rsidRPr="0062348F">
        <w:rPr>
          <w:rFonts w:ascii="Times New Roman" w:hAnsi="Times New Roman" w:cs="Times New Roman"/>
          <w:sz w:val="28"/>
          <w:szCs w:val="28"/>
          <w:lang w:val="uk-UA"/>
        </w:rPr>
        <w:br/>
      </w:r>
    </w:p>
    <w:p w:rsidR="00690C29" w:rsidRPr="0062348F" w:rsidRDefault="00690C29" w:rsidP="00690C29">
      <w:pPr>
        <w:shd w:val="clear" w:color="auto" w:fill="FFFFFF"/>
        <w:ind w:left="709" w:right="979" w:firstLine="709"/>
        <w:jc w:val="both"/>
        <w:rPr>
          <w:rFonts w:ascii="Times New Roman" w:hAnsi="Times New Roman" w:cs="Times New Roman"/>
          <w:sz w:val="28"/>
          <w:szCs w:val="28"/>
          <w:lang w:val="uk-UA"/>
        </w:rPr>
      </w:pPr>
    </w:p>
    <w:p w:rsidR="00690C29" w:rsidRPr="0062348F" w:rsidRDefault="00690C29" w:rsidP="00690C29">
      <w:pPr>
        <w:ind w:firstLine="709"/>
        <w:rPr>
          <w:rFonts w:ascii="Times New Roman" w:hAnsi="Times New Roman" w:cs="Times New Roman"/>
          <w:sz w:val="28"/>
          <w:szCs w:val="28"/>
          <w:lang w:val="uk-UA"/>
        </w:rPr>
      </w:pPr>
    </w:p>
    <w:p w:rsidR="00000000" w:rsidRDefault="00690C29"/>
    <w:sectPr w:rsidR="00000000" w:rsidSect="00690C29">
      <w:pgSz w:w="11905" w:h="16837"/>
      <w:pgMar w:top="964" w:right="737" w:bottom="1191" w:left="153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D99"/>
    <w:multiLevelType w:val="hybridMultilevel"/>
    <w:tmpl w:val="98BCD124"/>
    <w:lvl w:ilvl="0" w:tplc="9CB426B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125D1DEB"/>
    <w:multiLevelType w:val="hybridMultilevel"/>
    <w:tmpl w:val="9CFCD9F4"/>
    <w:lvl w:ilvl="0" w:tplc="1CC89EBE">
      <w:start w:val="1"/>
      <w:numFmt w:val="decimal"/>
      <w:lvlText w:val="%1."/>
      <w:lvlJc w:val="left"/>
      <w:pPr>
        <w:tabs>
          <w:tab w:val="num" w:pos="1065"/>
        </w:tabs>
        <w:ind w:left="1065" w:hanging="70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7D05D6"/>
    <w:multiLevelType w:val="hybridMultilevel"/>
    <w:tmpl w:val="5342882A"/>
    <w:lvl w:ilvl="0" w:tplc="1E726126">
      <w:start w:val="2"/>
      <w:numFmt w:val="bullet"/>
      <w:lvlText w:val="-"/>
      <w:lvlJc w:val="left"/>
      <w:pPr>
        <w:tabs>
          <w:tab w:val="num" w:pos="885"/>
        </w:tabs>
        <w:ind w:left="885" w:hanging="52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79170E"/>
    <w:multiLevelType w:val="hybridMultilevel"/>
    <w:tmpl w:val="5F3CE6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EDE5C95"/>
    <w:multiLevelType w:val="hybridMultilevel"/>
    <w:tmpl w:val="628AD43C"/>
    <w:lvl w:ilvl="0" w:tplc="9808DEBC">
      <w:start w:val="8"/>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3E3528E4"/>
    <w:multiLevelType w:val="hybridMultilevel"/>
    <w:tmpl w:val="39002E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E4340F8"/>
    <w:multiLevelType w:val="hybridMultilevel"/>
    <w:tmpl w:val="73B437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3C919E0"/>
    <w:multiLevelType w:val="hybridMultilevel"/>
    <w:tmpl w:val="7FB4BA36"/>
    <w:lvl w:ilvl="0" w:tplc="F7F4E76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61CB78BE"/>
    <w:multiLevelType w:val="hybridMultilevel"/>
    <w:tmpl w:val="30E2BA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
  </w:num>
  <w:num w:numId="4">
    <w:abstractNumId w:val="8"/>
  </w:num>
  <w:num w:numId="5">
    <w:abstractNumId w:val="0"/>
  </w:num>
  <w:num w:numId="6">
    <w:abstractNumId w:val="2"/>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690C29"/>
    <w:rsid w:val="00690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C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0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4088</Words>
  <Characters>23308</Characters>
  <Application>Microsoft Office Word</Application>
  <DocSecurity>0</DocSecurity>
  <Lines>194</Lines>
  <Paragraphs>54</Paragraphs>
  <ScaleCrop>false</ScaleCrop>
  <Company>diakov.net</Company>
  <LinksUpToDate>false</LinksUpToDate>
  <CharactersWithSpaces>27342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2021-03-09T06:23:00Z</dcterms:created>
  <dcterms:modified xsi:type="dcterms:W3CDTF">2021-03-09T06:23:00Z</dcterms:modified>
</cp:coreProperties>
</file>