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F4" w:rsidRPr="004B01F4" w:rsidRDefault="00EC60F4" w:rsidP="004B01F4">
      <w:pPr>
        <w:shd w:val="clear" w:color="auto" w:fill="FFFFFF"/>
        <w:ind w:right="40" w:firstLine="709"/>
        <w:jc w:val="both"/>
        <w:rPr>
          <w:rFonts w:ascii="Times New Roman" w:hAnsi="Times New Roman"/>
          <w:sz w:val="36"/>
          <w:szCs w:val="36"/>
          <w:lang w:val="uk-UA"/>
        </w:rPr>
      </w:pPr>
      <w:r w:rsidRPr="005241AB">
        <w:rPr>
          <w:rFonts w:ascii="Times New Roman" w:hAnsi="Times New Roman"/>
          <w:b/>
          <w:sz w:val="40"/>
          <w:szCs w:val="40"/>
          <w:lang w:val="uk-UA"/>
        </w:rPr>
        <w:t>Наукова робота</w:t>
      </w:r>
      <w:r w:rsidRPr="005241AB">
        <w:rPr>
          <w:rFonts w:ascii="Times New Roman" w:hAnsi="Times New Roman"/>
          <w:sz w:val="40"/>
          <w:szCs w:val="40"/>
          <w:lang w:val="uk-UA"/>
        </w:rPr>
        <w:t xml:space="preserve"> -</w:t>
      </w:r>
      <w:r w:rsidRPr="00EC60F4">
        <w:rPr>
          <w:rFonts w:ascii="Times New Roman" w:hAnsi="Times New Roman"/>
          <w:sz w:val="36"/>
          <w:szCs w:val="36"/>
          <w:lang w:val="uk-UA"/>
        </w:rPr>
        <w:t xml:space="preserve"> </w:t>
      </w:r>
      <w:r w:rsidR="004B01F4" w:rsidRPr="004B01F4">
        <w:rPr>
          <w:rFonts w:ascii="Times New Roman" w:hAnsi="Times New Roman"/>
          <w:sz w:val="36"/>
          <w:szCs w:val="36"/>
          <w:lang w:val="uk-UA"/>
        </w:rPr>
        <w:t>за планом 10</w:t>
      </w:r>
      <w:r w:rsidR="004B01F4" w:rsidRPr="004B01F4">
        <w:rPr>
          <w:rFonts w:ascii="Times New Roman" w:hAnsi="Times New Roman"/>
          <w:sz w:val="36"/>
          <w:szCs w:val="36"/>
          <w:lang w:val="ru-RU"/>
        </w:rPr>
        <w:t xml:space="preserve"> </w:t>
      </w:r>
      <w:r w:rsidR="004B01F4" w:rsidRPr="004B01F4">
        <w:rPr>
          <w:rFonts w:ascii="Times New Roman" w:hAnsi="Times New Roman"/>
          <w:sz w:val="36"/>
          <w:szCs w:val="36"/>
          <w:lang w:val="uk-UA"/>
        </w:rPr>
        <w:t>годин, фактично 10  годин.</w:t>
      </w:r>
    </w:p>
    <w:p w:rsidR="004B01F4" w:rsidRPr="004B01F4" w:rsidRDefault="004B01F4" w:rsidP="004B01F4">
      <w:pPr>
        <w:widowControl w:val="0"/>
        <w:autoSpaceDE w:val="0"/>
        <w:autoSpaceDN w:val="0"/>
        <w:adjustRightInd w:val="0"/>
        <w:jc w:val="both"/>
        <w:rPr>
          <w:rFonts w:ascii="Times New Roman" w:hAnsi="Times New Roman"/>
          <w:sz w:val="36"/>
          <w:szCs w:val="36"/>
          <w:lang w:val="uk-UA"/>
        </w:rPr>
      </w:pPr>
      <w:r w:rsidRPr="004B01F4">
        <w:rPr>
          <w:rFonts w:ascii="Times New Roman" w:hAnsi="Times New Roman"/>
          <w:sz w:val="36"/>
          <w:szCs w:val="36"/>
          <w:lang w:val="uk-UA"/>
        </w:rPr>
        <w:t xml:space="preserve">Виконання наукового дослідження з військово-патріотичного виховання «Модель системи військово-патріотичного виховання  студентської  молоді в  </w:t>
      </w:r>
      <w:proofErr w:type="spellStart"/>
      <w:r w:rsidRPr="004B01F4">
        <w:rPr>
          <w:rFonts w:ascii="Times New Roman" w:hAnsi="Times New Roman"/>
          <w:sz w:val="36"/>
          <w:szCs w:val="36"/>
          <w:lang w:val="uk-UA"/>
        </w:rPr>
        <w:t>освітньо-виховному</w:t>
      </w:r>
      <w:proofErr w:type="spellEnd"/>
      <w:r w:rsidRPr="004B01F4">
        <w:rPr>
          <w:rFonts w:ascii="Times New Roman" w:hAnsi="Times New Roman"/>
          <w:sz w:val="36"/>
          <w:szCs w:val="36"/>
          <w:lang w:val="uk-UA"/>
        </w:rPr>
        <w:t xml:space="preserve">  просторі університету»  – 10 годин.</w:t>
      </w:r>
    </w:p>
    <w:p w:rsidR="006855AC" w:rsidRDefault="006855AC" w:rsidP="004B01F4">
      <w:pPr>
        <w:shd w:val="clear" w:color="auto" w:fill="FFFFFF"/>
        <w:ind w:right="40" w:firstLine="709"/>
        <w:jc w:val="both"/>
        <w:rPr>
          <w:rFonts w:ascii="Times New Roman" w:hAnsi="Times New Roman"/>
          <w:sz w:val="40"/>
          <w:szCs w:val="40"/>
          <w:lang w:val="uk-UA"/>
        </w:rPr>
      </w:pPr>
    </w:p>
    <w:p w:rsidR="00706B4A" w:rsidRPr="00865571" w:rsidRDefault="00706B4A" w:rsidP="00706B4A">
      <w:pPr>
        <w:jc w:val="center"/>
        <w:rPr>
          <w:rFonts w:ascii="Times New Roman" w:hAnsi="Times New Roman" w:cs="Times New Roman"/>
          <w:b/>
          <w:sz w:val="32"/>
          <w:szCs w:val="32"/>
          <w:lang w:val="uk-UA"/>
        </w:rPr>
      </w:pPr>
      <w:r>
        <w:rPr>
          <w:rFonts w:ascii="Times New Roman" w:hAnsi="Times New Roman"/>
          <w:sz w:val="40"/>
          <w:szCs w:val="40"/>
          <w:lang w:val="uk-UA"/>
        </w:rPr>
        <w:tab/>
      </w:r>
      <w:r w:rsidRPr="00865571">
        <w:rPr>
          <w:rFonts w:ascii="Times New Roman" w:hAnsi="Times New Roman" w:cs="Times New Roman"/>
          <w:b/>
          <w:sz w:val="32"/>
          <w:szCs w:val="32"/>
          <w:lang w:val="uk-UA"/>
        </w:rPr>
        <w:t>МОДЕЛЬ</w:t>
      </w:r>
    </w:p>
    <w:p w:rsidR="00706B4A" w:rsidRPr="00865571" w:rsidRDefault="00706B4A" w:rsidP="00706B4A">
      <w:pPr>
        <w:jc w:val="center"/>
        <w:rPr>
          <w:rFonts w:ascii="Times New Roman" w:hAnsi="Times New Roman" w:cs="Times New Roman"/>
          <w:b/>
          <w:sz w:val="32"/>
          <w:szCs w:val="32"/>
          <w:lang w:val="uk-UA"/>
        </w:rPr>
      </w:pPr>
      <w:r w:rsidRPr="00865571">
        <w:rPr>
          <w:rFonts w:ascii="Times New Roman" w:hAnsi="Times New Roman" w:cs="Times New Roman"/>
          <w:b/>
          <w:sz w:val="32"/>
          <w:szCs w:val="32"/>
          <w:lang w:val="uk-UA"/>
        </w:rPr>
        <w:t xml:space="preserve">військово-патріотичного виховання студентів в </w:t>
      </w:r>
    </w:p>
    <w:p w:rsidR="00706B4A" w:rsidRDefault="00706B4A" w:rsidP="00706B4A">
      <w:pPr>
        <w:jc w:val="center"/>
        <w:rPr>
          <w:rFonts w:ascii="Times New Roman" w:hAnsi="Times New Roman" w:cs="Times New Roman"/>
          <w:b/>
          <w:sz w:val="32"/>
          <w:szCs w:val="32"/>
        </w:rPr>
      </w:pPr>
      <w:proofErr w:type="spellStart"/>
      <w:r w:rsidRPr="00865571">
        <w:rPr>
          <w:rFonts w:ascii="Times New Roman" w:hAnsi="Times New Roman" w:cs="Times New Roman"/>
          <w:b/>
          <w:sz w:val="32"/>
          <w:szCs w:val="32"/>
          <w:lang w:val="uk-UA"/>
        </w:rPr>
        <w:t>освітньо-виховному</w:t>
      </w:r>
      <w:proofErr w:type="spellEnd"/>
      <w:r w:rsidRPr="00865571">
        <w:rPr>
          <w:rFonts w:ascii="Times New Roman" w:hAnsi="Times New Roman" w:cs="Times New Roman"/>
          <w:b/>
          <w:sz w:val="32"/>
          <w:szCs w:val="32"/>
          <w:lang w:val="uk-UA"/>
        </w:rPr>
        <w:t xml:space="preserve"> середовищі закладу вищої освіти</w:t>
      </w:r>
    </w:p>
    <w:p w:rsidR="004B01F4" w:rsidRPr="004B01F4" w:rsidRDefault="004B01F4" w:rsidP="00706B4A">
      <w:pPr>
        <w:jc w:val="center"/>
        <w:rPr>
          <w:rFonts w:ascii="Times New Roman" w:hAnsi="Times New Roman" w:cs="Times New Roman"/>
          <w:b/>
          <w:sz w:val="32"/>
          <w:szCs w:val="32"/>
          <w:lang w:val="uk-UA"/>
        </w:rPr>
      </w:pPr>
      <w:r>
        <w:rPr>
          <w:rFonts w:ascii="Times New Roman" w:hAnsi="Times New Roman" w:cs="Times New Roman"/>
          <w:b/>
          <w:sz w:val="32"/>
          <w:szCs w:val="32"/>
        </w:rPr>
        <w:t>(</w:t>
      </w:r>
      <w:r>
        <w:rPr>
          <w:rFonts w:ascii="Times New Roman" w:hAnsi="Times New Roman" w:cs="Times New Roman"/>
          <w:b/>
          <w:sz w:val="32"/>
          <w:szCs w:val="32"/>
          <w:lang w:val="uk-UA"/>
        </w:rPr>
        <w:t>продовження)</w:t>
      </w:r>
    </w:p>
    <w:p w:rsidR="00706B4A" w:rsidRPr="00865571" w:rsidRDefault="00706B4A" w:rsidP="00706B4A">
      <w:pPr>
        <w:jc w:val="center"/>
        <w:rPr>
          <w:rFonts w:ascii="Times New Roman" w:hAnsi="Times New Roman" w:cs="Times New Roman"/>
          <w:b/>
          <w:sz w:val="32"/>
          <w:szCs w:val="32"/>
          <w:lang w:val="uk-UA"/>
        </w:rPr>
      </w:pPr>
    </w:p>
    <w:p w:rsidR="004B01F4" w:rsidRPr="004B01F4" w:rsidRDefault="004B01F4" w:rsidP="004B01F4">
      <w:pPr>
        <w:ind w:firstLine="709"/>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Мета патріотичного виховання - розвиток у суспільстві високої соціальної активності, цивільної відповідальності, духовності, становлення громадян з позитивними цінностями і якостями, здатних проявити їх у творчому процесі на користь Вітчизни, зміцнення держави, забезпечення її </w:t>
      </w:r>
      <w:proofErr w:type="spellStart"/>
      <w:r w:rsidRPr="004B01F4">
        <w:rPr>
          <w:rFonts w:ascii="Times New Roman" w:hAnsi="Times New Roman" w:cs="Times New Roman"/>
          <w:sz w:val="28"/>
          <w:szCs w:val="28"/>
          <w:lang w:val="uk-UA"/>
        </w:rPr>
        <w:t>життєвоважливих</w:t>
      </w:r>
      <w:proofErr w:type="spellEnd"/>
      <w:r w:rsidRPr="004B01F4">
        <w:rPr>
          <w:rFonts w:ascii="Times New Roman" w:hAnsi="Times New Roman" w:cs="Times New Roman"/>
          <w:sz w:val="28"/>
          <w:szCs w:val="28"/>
          <w:lang w:val="uk-UA"/>
        </w:rPr>
        <w:t xml:space="preserve"> інтересів та стійкого розвитку. В рамках нашого дослідження мета патріотичного виховання студентів представлена як така, що діагностується, тобто, описана через результат: - формування патріотичної свідомості на основі знання культури, мови та традицій свого народу в процесі засвоєння досвіду пізнавальної діяльності; - формування почуття любові, співчуття і гордості за свою Вітчизну, вірності своїй Вітчизні, готовності піклуватися про неї; - формування ціннісного відношення людини до Вітчизни, розвиток мотивів і досвіду служіння Вітчизні у процесі засвоєння досвіду </w:t>
      </w:r>
      <w:proofErr w:type="spellStart"/>
      <w:r w:rsidRPr="004B01F4">
        <w:rPr>
          <w:rFonts w:ascii="Times New Roman" w:hAnsi="Times New Roman" w:cs="Times New Roman"/>
          <w:sz w:val="28"/>
          <w:szCs w:val="28"/>
          <w:lang w:val="uk-UA"/>
        </w:rPr>
        <w:t>еволюційно-ціннісніх</w:t>
      </w:r>
      <w:proofErr w:type="spellEnd"/>
      <w:r w:rsidRPr="004B01F4">
        <w:rPr>
          <w:rFonts w:ascii="Times New Roman" w:hAnsi="Times New Roman" w:cs="Times New Roman"/>
          <w:sz w:val="28"/>
          <w:szCs w:val="28"/>
          <w:lang w:val="uk-UA"/>
        </w:rPr>
        <w:t xml:space="preserve"> стосунків; - створення умов для успішної соціалізації студентів, саморозвитку кожного з них як особистості, </w:t>
      </w:r>
      <w:proofErr w:type="spellStart"/>
      <w:r w:rsidRPr="004B01F4">
        <w:rPr>
          <w:rFonts w:ascii="Times New Roman" w:hAnsi="Times New Roman" w:cs="Times New Roman"/>
          <w:sz w:val="28"/>
          <w:szCs w:val="28"/>
          <w:lang w:val="uk-UA"/>
        </w:rPr>
        <w:t>індівідуальності</w:t>
      </w:r>
      <w:proofErr w:type="spellEnd"/>
      <w:r w:rsidRPr="004B01F4">
        <w:rPr>
          <w:rFonts w:ascii="Times New Roman" w:hAnsi="Times New Roman" w:cs="Times New Roman"/>
          <w:sz w:val="28"/>
          <w:szCs w:val="28"/>
          <w:lang w:val="uk-UA"/>
        </w:rPr>
        <w:t>, як суб'єкта патріотичної поведінки і діяльності у процесі засвоєння дієво-практичного досвіду [4].</w:t>
      </w:r>
    </w:p>
    <w:p w:rsidR="004B01F4" w:rsidRPr="004B01F4" w:rsidRDefault="004B01F4" w:rsidP="004B01F4">
      <w:pPr>
        <w:ind w:firstLine="709"/>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Методологічний блок розробленої моделі патріотичного виховання студентів в умовах </w:t>
      </w:r>
      <w:proofErr w:type="spellStart"/>
      <w:r w:rsidRPr="004B01F4">
        <w:rPr>
          <w:rFonts w:ascii="Times New Roman" w:hAnsi="Times New Roman" w:cs="Times New Roman"/>
          <w:sz w:val="28"/>
          <w:szCs w:val="28"/>
          <w:lang w:val="uk-UA"/>
        </w:rPr>
        <w:t>освітньо-виховного</w:t>
      </w:r>
      <w:proofErr w:type="spellEnd"/>
      <w:r w:rsidRPr="004B01F4">
        <w:rPr>
          <w:rFonts w:ascii="Times New Roman" w:hAnsi="Times New Roman" w:cs="Times New Roman"/>
          <w:sz w:val="28"/>
          <w:szCs w:val="28"/>
          <w:lang w:val="uk-UA"/>
        </w:rPr>
        <w:t xml:space="preserve"> середовища педагогічного університету складають наступні підходи:     </w:t>
      </w:r>
      <w:proofErr w:type="spellStart"/>
      <w:r w:rsidRPr="004B01F4">
        <w:rPr>
          <w:rFonts w:ascii="Times New Roman" w:hAnsi="Times New Roman" w:cs="Times New Roman"/>
          <w:sz w:val="28"/>
          <w:szCs w:val="28"/>
          <w:lang w:val="uk-UA"/>
        </w:rPr>
        <w:t>гносеологический</w:t>
      </w:r>
      <w:proofErr w:type="spellEnd"/>
      <w:r w:rsidRPr="004B01F4">
        <w:rPr>
          <w:rFonts w:ascii="Times New Roman" w:hAnsi="Times New Roman" w:cs="Times New Roman"/>
          <w:sz w:val="28"/>
          <w:szCs w:val="28"/>
          <w:lang w:val="uk-UA"/>
        </w:rPr>
        <w:t xml:space="preserve">,     аксіологічний,     </w:t>
      </w:r>
      <w:proofErr w:type="spellStart"/>
      <w:r w:rsidRPr="004B01F4">
        <w:rPr>
          <w:rFonts w:ascii="Times New Roman" w:hAnsi="Times New Roman" w:cs="Times New Roman"/>
          <w:sz w:val="28"/>
          <w:szCs w:val="28"/>
          <w:lang w:val="uk-UA"/>
        </w:rPr>
        <w:t>герменевтичний</w:t>
      </w:r>
      <w:proofErr w:type="spellEnd"/>
      <w:r w:rsidRPr="004B01F4">
        <w:rPr>
          <w:rFonts w:ascii="Times New Roman" w:hAnsi="Times New Roman" w:cs="Times New Roman"/>
          <w:sz w:val="28"/>
          <w:szCs w:val="28"/>
          <w:lang w:val="uk-UA"/>
        </w:rPr>
        <w:t xml:space="preserve">.     системний     підхід, </w:t>
      </w:r>
      <w:proofErr w:type="spellStart"/>
      <w:r w:rsidRPr="004B01F4">
        <w:rPr>
          <w:rFonts w:ascii="Times New Roman" w:hAnsi="Times New Roman" w:cs="Times New Roman"/>
          <w:sz w:val="28"/>
          <w:szCs w:val="28"/>
          <w:lang w:val="uk-UA"/>
        </w:rPr>
        <w:t>діяльнісний</w:t>
      </w:r>
      <w:proofErr w:type="spellEnd"/>
      <w:r w:rsidRPr="004B01F4">
        <w:rPr>
          <w:rFonts w:ascii="Times New Roman" w:hAnsi="Times New Roman" w:cs="Times New Roman"/>
          <w:sz w:val="28"/>
          <w:szCs w:val="28"/>
          <w:lang w:val="uk-UA"/>
        </w:rPr>
        <w:t xml:space="preserve">, антропологічний, культурологічний та інші </w:t>
      </w:r>
      <w:proofErr w:type="spellStart"/>
      <w:r w:rsidRPr="004B01F4">
        <w:rPr>
          <w:rFonts w:ascii="Times New Roman" w:hAnsi="Times New Roman" w:cs="Times New Roman"/>
          <w:sz w:val="28"/>
          <w:szCs w:val="28"/>
          <w:lang w:val="uk-UA"/>
        </w:rPr>
        <w:t>подходи</w:t>
      </w:r>
      <w:proofErr w:type="spellEnd"/>
      <w:r w:rsidRPr="004B01F4">
        <w:rPr>
          <w:rFonts w:ascii="Times New Roman" w:hAnsi="Times New Roman" w:cs="Times New Roman"/>
          <w:sz w:val="28"/>
          <w:szCs w:val="28"/>
          <w:lang w:val="uk-UA"/>
        </w:rPr>
        <w:t>.</w:t>
      </w:r>
    </w:p>
    <w:p w:rsidR="004B01F4" w:rsidRPr="004B01F4" w:rsidRDefault="004B01F4" w:rsidP="004B01F4">
      <w:pPr>
        <w:ind w:firstLine="709"/>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Гносеологічний підхід - розглядає всі явища і події з точки зору теорії пізнання. Даний підхід надав для нашого дослідження сукупність методологічної о інструментарію, що розкриває особливості пізнання людиною об'єктивної реальності, норми даного феномену і відхилення від неї. У педагогіці й психології даний підхід розкриває особливості пізнання людиною об'єктивної реальності, процес сприйняття цієї реальності. її віддзеркалення внутрішнім і зовнішнім середовищем. У зв'язку з проблемою патріотичного виховання студентів даний підхід корисний і цікавий глибо ким дослідженням поведінки різних категорій людей (у тому числі суб'єктів і </w:t>
      </w:r>
      <w:r w:rsidRPr="004B01F4">
        <w:rPr>
          <w:rFonts w:ascii="Times New Roman" w:hAnsi="Times New Roman" w:cs="Times New Roman"/>
          <w:sz w:val="28"/>
          <w:szCs w:val="28"/>
          <w:lang w:val="uk-UA"/>
        </w:rPr>
        <w:lastRenderedPageBreak/>
        <w:t xml:space="preserve">об'єктів виховання), особливостей їх адаптації, соціалізації, виховання, навчання, розвитку. </w:t>
      </w:r>
      <w:proofErr w:type="spellStart"/>
      <w:r w:rsidRPr="004B01F4">
        <w:rPr>
          <w:rFonts w:ascii="Times New Roman" w:hAnsi="Times New Roman" w:cs="Times New Roman"/>
          <w:sz w:val="28"/>
          <w:szCs w:val="28"/>
          <w:lang w:val="uk-UA"/>
        </w:rPr>
        <w:t>самоудосконалення</w:t>
      </w:r>
      <w:proofErr w:type="spellEnd"/>
      <w:r w:rsidRPr="004B01F4">
        <w:rPr>
          <w:rFonts w:ascii="Times New Roman" w:hAnsi="Times New Roman" w:cs="Times New Roman"/>
          <w:sz w:val="28"/>
          <w:szCs w:val="28"/>
          <w:lang w:val="uk-UA"/>
        </w:rPr>
        <w:t xml:space="preserve">, </w:t>
      </w:r>
      <w:proofErr w:type="spellStart"/>
      <w:r w:rsidRPr="004B01F4">
        <w:rPr>
          <w:rFonts w:ascii="Times New Roman" w:hAnsi="Times New Roman" w:cs="Times New Roman"/>
          <w:sz w:val="28"/>
          <w:szCs w:val="28"/>
          <w:lang w:val="uk-UA"/>
        </w:rPr>
        <w:t>самоактуалізації</w:t>
      </w:r>
      <w:proofErr w:type="spellEnd"/>
      <w:r w:rsidRPr="004B01F4">
        <w:rPr>
          <w:rFonts w:ascii="Times New Roman" w:hAnsi="Times New Roman" w:cs="Times New Roman"/>
          <w:sz w:val="28"/>
          <w:szCs w:val="28"/>
          <w:lang w:val="uk-UA"/>
        </w:rPr>
        <w:t xml:space="preserve"> в різних видах діяльності і соціальному </w:t>
      </w:r>
      <w:proofErr w:type="spellStart"/>
      <w:r w:rsidRPr="004B01F4">
        <w:rPr>
          <w:rFonts w:ascii="Times New Roman" w:hAnsi="Times New Roman" w:cs="Times New Roman"/>
          <w:sz w:val="28"/>
          <w:szCs w:val="28"/>
          <w:lang w:val="uk-UA"/>
        </w:rPr>
        <w:t>середовиші</w:t>
      </w:r>
      <w:proofErr w:type="spellEnd"/>
      <w:r w:rsidRPr="004B01F4">
        <w:rPr>
          <w:rFonts w:ascii="Times New Roman" w:hAnsi="Times New Roman" w:cs="Times New Roman"/>
          <w:sz w:val="28"/>
          <w:szCs w:val="28"/>
          <w:lang w:val="uk-UA"/>
        </w:rPr>
        <w:t xml:space="preserve"> [4]. Аксіологічний підхід до виховання - це орієнтація на цінності особистості, </w:t>
      </w:r>
      <w:proofErr w:type="spellStart"/>
      <w:r w:rsidRPr="004B01F4">
        <w:rPr>
          <w:rFonts w:ascii="Times New Roman" w:hAnsi="Times New Roman" w:cs="Times New Roman"/>
          <w:sz w:val="28"/>
          <w:szCs w:val="28"/>
          <w:lang w:val="uk-UA"/>
        </w:rPr>
        <w:t>шо</w:t>
      </w:r>
      <w:proofErr w:type="spellEnd"/>
      <w:r w:rsidRPr="004B01F4">
        <w:rPr>
          <w:rFonts w:ascii="Times New Roman" w:hAnsi="Times New Roman" w:cs="Times New Roman"/>
          <w:sz w:val="28"/>
          <w:szCs w:val="28"/>
          <w:lang w:val="uk-UA"/>
        </w:rPr>
        <w:t xml:space="preserve"> відповідають її запитам, а також визначеним суспільством нормам у певній історичній та життєвій ситуації. Творче </w:t>
      </w:r>
      <w:proofErr w:type="spellStart"/>
      <w:r w:rsidRPr="004B01F4">
        <w:rPr>
          <w:rFonts w:ascii="Times New Roman" w:hAnsi="Times New Roman" w:cs="Times New Roman"/>
          <w:sz w:val="28"/>
          <w:szCs w:val="28"/>
          <w:lang w:val="uk-UA"/>
        </w:rPr>
        <w:t>освітньо-виховне</w:t>
      </w:r>
      <w:proofErr w:type="spellEnd"/>
      <w:r w:rsidRPr="004B01F4">
        <w:rPr>
          <w:rFonts w:ascii="Times New Roman" w:hAnsi="Times New Roman" w:cs="Times New Roman"/>
          <w:sz w:val="28"/>
          <w:szCs w:val="28"/>
          <w:lang w:val="uk-UA"/>
        </w:rPr>
        <w:t xml:space="preserve"> середовище передбачає забезпечення поваги до чужої думки, виявлення таких суб'єктивних якостей учнів, як участь у діалозі та вміння робити вибір, обстоювання своєї позиції в оцінюванні фактів, подій, почуттів і відкриттів, відповідальність і самодисципліна [5]. Аксіологічний підхід дозволяє вирішувати як загальні завдання гуманізації суспільства, так і завдання вивчення явища з точки зору задоволення ціннісних потреб людей в ситуації оцінки, подій, що змінюються, постановки завдань, пошуку та ухвалення рішень і їх реалізації. Ціннісний підхід. Поняття «цінність» у філософії і соціології позначає об'єкти, явища, їх властивості, а також абстрактні ідеї, що втілюють у собі суспільні ідеали [1]. Цінним для нашого дослідження є те, що науковці виділяють три форми існування цінностей: 1) цінності, які виступають як суспільний ідеал, як вироблені суспільною свідомістю та існуючі в ній абстрактні уявлення про атрибути належного в різних сферах суспільного життя; 2) цінності, які з'являються у вигляді творів матеріальної і духовної культури або людських вчинків, які є втіленням конкретних суспільних ідеалів (естетичних, політичних, етичних, правових та ін.); 3) соціальні цінності, які, заломлюючись через призму індивідуальної життєдіяльності, входять до психологічної структури особистості у формі цінностей, які є одними з джерел мотивації поведінки. В контексті нашого дослідження ми розглядаємо як основоположні - цінності першої групи, які виступають як суспільний ідеал, як вироблені суспільною свідомістю і абстрактні уявлення, що містяться в ньому, про атрибути належного в різних сферах суспільного життя (цінність патріотизму). </w:t>
      </w:r>
      <w:proofErr w:type="spellStart"/>
      <w:r w:rsidRPr="004B01F4">
        <w:rPr>
          <w:rFonts w:ascii="Times New Roman" w:hAnsi="Times New Roman" w:cs="Times New Roman"/>
          <w:sz w:val="28"/>
          <w:szCs w:val="28"/>
          <w:lang w:val="uk-UA"/>
        </w:rPr>
        <w:t>Средовищний</w:t>
      </w:r>
      <w:proofErr w:type="spellEnd"/>
      <w:r w:rsidRPr="004B01F4">
        <w:rPr>
          <w:rFonts w:ascii="Times New Roman" w:hAnsi="Times New Roman" w:cs="Times New Roman"/>
          <w:sz w:val="28"/>
          <w:szCs w:val="28"/>
          <w:lang w:val="uk-UA"/>
        </w:rPr>
        <w:t xml:space="preserve"> підхід у вихованці </w:t>
      </w:r>
      <w:proofErr w:type="spellStart"/>
      <w:r w:rsidRPr="004B01F4">
        <w:rPr>
          <w:rFonts w:ascii="Times New Roman" w:hAnsi="Times New Roman" w:cs="Times New Roman"/>
          <w:sz w:val="28"/>
          <w:szCs w:val="28"/>
          <w:lang w:val="uk-UA"/>
        </w:rPr>
        <w:t>роглядається</w:t>
      </w:r>
      <w:proofErr w:type="spellEnd"/>
      <w:r w:rsidRPr="004B01F4">
        <w:rPr>
          <w:rFonts w:ascii="Times New Roman" w:hAnsi="Times New Roman" w:cs="Times New Roman"/>
          <w:sz w:val="28"/>
          <w:szCs w:val="28"/>
          <w:lang w:val="uk-UA"/>
        </w:rPr>
        <w:t xml:space="preserve"> як спосіб педагогічної організації середовища, створення й реалізації педагогічних умов, оптимізації їхнього впливу на формування й розвиток патріотичної вихованості майбутніх учителів. Виховний процес закладів, в яких створено </w:t>
      </w:r>
      <w:proofErr w:type="spellStart"/>
      <w:r w:rsidRPr="004B01F4">
        <w:rPr>
          <w:rFonts w:ascii="Times New Roman" w:hAnsi="Times New Roman" w:cs="Times New Roman"/>
          <w:sz w:val="28"/>
          <w:szCs w:val="28"/>
          <w:lang w:val="uk-UA"/>
        </w:rPr>
        <w:t>освітньо-виховне</w:t>
      </w:r>
      <w:proofErr w:type="spellEnd"/>
      <w:r w:rsidRPr="004B01F4">
        <w:rPr>
          <w:rFonts w:ascii="Times New Roman" w:hAnsi="Times New Roman" w:cs="Times New Roman"/>
          <w:sz w:val="28"/>
          <w:szCs w:val="28"/>
          <w:lang w:val="uk-UA"/>
        </w:rPr>
        <w:t xml:space="preserve"> середовище, спрямований на вирішення найважливіших задач виховання - формування національної </w:t>
      </w:r>
      <w:proofErr w:type="spellStart"/>
      <w:r w:rsidRPr="004B01F4">
        <w:rPr>
          <w:rFonts w:ascii="Times New Roman" w:hAnsi="Times New Roman" w:cs="Times New Roman"/>
          <w:sz w:val="28"/>
          <w:szCs w:val="28"/>
          <w:lang w:val="uk-UA"/>
        </w:rPr>
        <w:t>самоідентичності</w:t>
      </w:r>
      <w:proofErr w:type="spellEnd"/>
      <w:r w:rsidRPr="004B01F4">
        <w:rPr>
          <w:rFonts w:ascii="Times New Roman" w:hAnsi="Times New Roman" w:cs="Times New Roman"/>
          <w:sz w:val="28"/>
          <w:szCs w:val="28"/>
          <w:lang w:val="uk-UA"/>
        </w:rPr>
        <w:t xml:space="preserve">, громадянської відповідальності і правової самосвідомості, духовності та культури, особистої ініціативності та самостійності, толерантності в поведінці та відносинах. При цьому відбувається інтенсивне формування системи термінальних та інструментальних цінностей (особистий світогляд, життєві позиції, </w:t>
      </w:r>
      <w:proofErr w:type="spellStart"/>
      <w:r w:rsidRPr="004B01F4">
        <w:rPr>
          <w:rFonts w:ascii="Times New Roman" w:hAnsi="Times New Roman" w:cs="Times New Roman"/>
          <w:sz w:val="28"/>
          <w:szCs w:val="28"/>
          <w:lang w:val="uk-UA"/>
        </w:rPr>
        <w:t>смисложиттєві</w:t>
      </w:r>
      <w:proofErr w:type="spellEnd"/>
      <w:r w:rsidRPr="004B01F4">
        <w:rPr>
          <w:rFonts w:ascii="Times New Roman" w:hAnsi="Times New Roman" w:cs="Times New Roman"/>
          <w:sz w:val="28"/>
          <w:szCs w:val="28"/>
          <w:lang w:val="uk-UA"/>
        </w:rPr>
        <w:t xml:space="preserve"> орієнтації, цілісний образ «Я», готовність до саморозвитку, самонавчання, </w:t>
      </w:r>
      <w:proofErr w:type="spellStart"/>
      <w:r w:rsidRPr="004B01F4">
        <w:rPr>
          <w:rFonts w:ascii="Times New Roman" w:hAnsi="Times New Roman" w:cs="Times New Roman"/>
          <w:sz w:val="28"/>
          <w:szCs w:val="28"/>
          <w:lang w:val="uk-UA"/>
        </w:rPr>
        <w:t>самопрояву</w:t>
      </w:r>
      <w:proofErr w:type="spellEnd"/>
      <w:r w:rsidRPr="004B01F4">
        <w:rPr>
          <w:rFonts w:ascii="Times New Roman" w:hAnsi="Times New Roman" w:cs="Times New Roman"/>
          <w:sz w:val="28"/>
          <w:szCs w:val="28"/>
          <w:lang w:val="uk-UA"/>
        </w:rPr>
        <w:t xml:space="preserve"> тощо), що створює позитивну змістову основу </w:t>
      </w:r>
      <w:proofErr w:type="spellStart"/>
      <w:r w:rsidRPr="004B01F4">
        <w:rPr>
          <w:rFonts w:ascii="Times New Roman" w:hAnsi="Times New Roman" w:cs="Times New Roman"/>
          <w:sz w:val="28"/>
          <w:szCs w:val="28"/>
          <w:lang w:val="uk-UA"/>
        </w:rPr>
        <w:t>смисложиттєвої</w:t>
      </w:r>
      <w:proofErr w:type="spellEnd"/>
      <w:r w:rsidRPr="004B01F4">
        <w:rPr>
          <w:rFonts w:ascii="Times New Roman" w:hAnsi="Times New Roman" w:cs="Times New Roman"/>
          <w:sz w:val="28"/>
          <w:szCs w:val="28"/>
          <w:lang w:val="uk-UA"/>
        </w:rPr>
        <w:t xml:space="preserve"> спрямованості особистості й виражає внутрішню суть її ставлення до дійсності [5]. Створення системи патріотичного виховання у межах </w:t>
      </w:r>
      <w:proofErr w:type="spellStart"/>
      <w:r w:rsidRPr="004B01F4">
        <w:rPr>
          <w:rFonts w:ascii="Times New Roman" w:hAnsi="Times New Roman" w:cs="Times New Roman"/>
          <w:sz w:val="28"/>
          <w:szCs w:val="28"/>
          <w:lang w:val="uk-UA"/>
        </w:rPr>
        <w:t>освітньо-</w:t>
      </w:r>
      <w:proofErr w:type="spellEnd"/>
      <w:r w:rsidRPr="004B01F4">
        <w:rPr>
          <w:rFonts w:ascii="Times New Roman" w:hAnsi="Times New Roman" w:cs="Times New Roman"/>
          <w:sz w:val="28"/>
          <w:szCs w:val="28"/>
          <w:lang w:val="uk-UA"/>
        </w:rPr>
        <w:t xml:space="preserve"> виховного середовища педагогічного університету передбачає реалізацію таких завдань: - визнання й забезпечення прав кожної особистості, її прав та гідності як </w:t>
      </w:r>
      <w:r w:rsidRPr="004B01F4">
        <w:rPr>
          <w:rFonts w:ascii="Times New Roman" w:hAnsi="Times New Roman" w:cs="Times New Roman"/>
          <w:sz w:val="28"/>
          <w:szCs w:val="28"/>
          <w:lang w:val="uk-UA"/>
        </w:rPr>
        <w:lastRenderedPageBreak/>
        <w:t xml:space="preserve">найвищої соціальної цінності; утвердження гуманістичної моралі та формування поваги до таких цінностей як свобода, рівність, справедливість, чесність, відповідальність; - забезпечення сприятливих умов для самореалізації особистості студента відповідно до її інтересів та можливостей; для розвитку професіоналізму, високої мотивації до праці як основи конкурентоспроможності </w:t>
      </w:r>
      <w:r w:rsidRPr="004B01F4">
        <w:rPr>
          <w:rFonts w:ascii="Times New Roman" w:hAnsi="Times New Roman" w:cs="Times New Roman"/>
          <w:sz w:val="28"/>
          <w:szCs w:val="28"/>
          <w:lang w:val="uk-UA"/>
        </w:rPr>
        <w:pict>
          <v:line id="_x0000_s1026" style="position:absolute;left:0;text-align:left;z-index:251660288;mso-position-horizontal-relative:margin;mso-position-vertical-relative:text" from="-32.9pt,234pt" to="-32.9pt,252.95pt" o:allowincell="f" strokeweight=".5pt">
            <w10:wrap anchorx="margin"/>
          </v:line>
        </w:pict>
      </w:r>
      <w:r w:rsidRPr="004B01F4">
        <w:rPr>
          <w:rFonts w:ascii="Times New Roman" w:hAnsi="Times New Roman" w:cs="Times New Roman"/>
          <w:sz w:val="28"/>
          <w:szCs w:val="28"/>
          <w:lang w:val="uk-UA"/>
        </w:rPr>
        <w:t xml:space="preserve">особистості; - утвердження толерантного світогляду, сприятливості до культурного плюралізму, шанобливого ставлення до інших культур і традицій; - формування громадянської ідентичності, відчуття належності до рідної землі, народу; визнання духовної єдності поколінь та спільності культурної спадщини; утвердження почуття патріотизму, відданості у служінні Батьківщині; - формування соціальної активності особистості студента: готовність до участі у процесах самоврядування; здатність до спільного життя та співпраці у громадянському суспільстві, готовність взяти на себе відповідальність; здатність розв'язувати конфлікти у відповідності з демократичними принципами, здатність до самостійного життєвого вибору; - формування психологічної та фізичної </w:t>
      </w:r>
      <w:proofErr w:type="spellStart"/>
      <w:r w:rsidRPr="004B01F4">
        <w:rPr>
          <w:rFonts w:ascii="Times New Roman" w:hAnsi="Times New Roman" w:cs="Times New Roman"/>
          <w:sz w:val="28"/>
          <w:szCs w:val="28"/>
          <w:lang w:val="uk-UA"/>
        </w:rPr>
        <w:t>готовноті</w:t>
      </w:r>
      <w:proofErr w:type="spellEnd"/>
      <w:r w:rsidRPr="004B01F4">
        <w:rPr>
          <w:rFonts w:ascii="Times New Roman" w:hAnsi="Times New Roman" w:cs="Times New Roman"/>
          <w:sz w:val="28"/>
          <w:szCs w:val="28"/>
          <w:lang w:val="uk-UA"/>
        </w:rPr>
        <w:t xml:space="preserve"> студентів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 розвиток критичного мислення, що забезпечує здатність усвідомлювати та відстоювати особисту позицію в тих чи інших питаннях, вміння знаходити нові ідеї та критично аналізувати проблеми, брати участь у дебатах, вміння переосмислювати дії та аргументи, передбачати можливі наслідки дій та вчинків; - формування політичної та правової культури, знань про політичні системи та владу на всіх рівнях суспільного життя, про закони та законодавчі системи; утвердження поваги до Конституції України, законодавства, державної символіки, державної мови; - уміння визначати форми та способи своєї участи в житті суспільства та університету, спілкуватися з демократичними інститутами, органами влади, захищати і підтримувати закони та права людини, бути обізнаним зі способом соціального захисту.. Гуманістичний підхід дає можливість </w:t>
      </w:r>
      <w:proofErr w:type="spellStart"/>
      <w:r w:rsidRPr="004B01F4">
        <w:rPr>
          <w:rFonts w:ascii="Times New Roman" w:hAnsi="Times New Roman" w:cs="Times New Roman"/>
          <w:sz w:val="28"/>
          <w:szCs w:val="28"/>
          <w:lang w:val="uk-UA"/>
        </w:rPr>
        <w:t>реінтерпретувати</w:t>
      </w:r>
      <w:proofErr w:type="spellEnd"/>
      <w:r w:rsidRPr="004B01F4">
        <w:rPr>
          <w:rFonts w:ascii="Times New Roman" w:hAnsi="Times New Roman" w:cs="Times New Roman"/>
          <w:sz w:val="28"/>
          <w:szCs w:val="28"/>
          <w:lang w:val="uk-UA"/>
        </w:rPr>
        <w:t xml:space="preserve"> характер взаємовідносин суб'єктів освітнього простору з оточуючим середовищем у напряму, коли особистість здатна не тільки адаптуватись, але і змінювати своє середовище [5]. Григорій Сковорода - один із найзначніших представників гуманістичного напрямку виховання - найважливішим вважав розвиток здібностей, національної свідомості і самосвідомості. За його переконанням, кожен повинен пізнати світ народів, у народі пізнати себе. Ця ідея відроджувалася на кожному етапі розвитку наукової думки, отримуючи різну трактовку в представників тих чи інших течій. Гуманістичний підхід у системі формування патріотичної вихованості майбутніх учителів ґрунтується на повазі до студента, турботі про його розвиток. Цей підхід передбачає визнання кожного студента як неповторної людської істоти (індивідуальності), ставлення до нього як до суб'єкта власного розвитку,</w:t>
      </w:r>
    </w:p>
    <w:p w:rsidR="004B01F4" w:rsidRPr="004B01F4" w:rsidRDefault="004B01F4" w:rsidP="004B01F4">
      <w:pPr>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опори у її вихованні на сукупність знань про людину та високий професіоналізм. Системний підхід розглядається як методологія спеціального </w:t>
      </w:r>
      <w:r w:rsidRPr="004B01F4">
        <w:rPr>
          <w:rFonts w:ascii="Times New Roman" w:hAnsi="Times New Roman" w:cs="Times New Roman"/>
          <w:sz w:val="28"/>
          <w:szCs w:val="28"/>
          <w:lang w:val="uk-UA"/>
        </w:rPr>
        <w:lastRenderedPageBreak/>
        <w:t>наукового пізнання і соціальної практики, в основі якої лежить дослідження об'єктів як систем. Методологічні особливості системного підходу визначаються тим, що він орієнтує дослідників на розкриття цілісності об'єкту, багатоаспектних типів зв'язків складного об'єкту і зведення їх в єдину теоретичну картину.</w:t>
      </w:r>
    </w:p>
    <w:p w:rsidR="004B01F4" w:rsidRPr="004B01F4" w:rsidRDefault="004B01F4" w:rsidP="004B01F4">
      <w:pPr>
        <w:ind w:firstLine="709"/>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Системний підхід визначає також сукупність пізнавальних принципів, які орієнтують конкретні напрями дослідження, що дозволяють ставити і вирішувати нові завдання і визначати нові предмети вивчення. В основі використання вказаного підходу в педагогічних дослідженнях лежить вивчення внутрішніх і зовнішніх системних властивостей і зв'язків педагогічних об'єктів, які обумовлюють їх цілісність. З точки зору Ю.П. </w:t>
      </w:r>
      <w:proofErr w:type="spellStart"/>
      <w:r w:rsidRPr="004B01F4">
        <w:rPr>
          <w:rFonts w:ascii="Times New Roman" w:hAnsi="Times New Roman" w:cs="Times New Roman"/>
          <w:sz w:val="28"/>
          <w:szCs w:val="28"/>
          <w:lang w:val="uk-UA"/>
        </w:rPr>
        <w:t>Сокольникова</w:t>
      </w:r>
      <w:proofErr w:type="spellEnd"/>
      <w:r w:rsidRPr="004B01F4">
        <w:rPr>
          <w:rFonts w:ascii="Times New Roman" w:hAnsi="Times New Roman" w:cs="Times New Roman"/>
          <w:sz w:val="28"/>
          <w:szCs w:val="28"/>
          <w:lang w:val="uk-UA"/>
        </w:rPr>
        <w:t xml:space="preserve">, даний підхід визначає спрямованість діяльності педагогів на забезпечення оптимального функціонування тих систем, в які включені студенти, в цьому випадку діяльність педагога розуміється як «здійснення ним функцій, що об'єктивно покладаються на нього системою виховання, його місцем у ній, і покликана забезпечити організацію виховної системи і управління її функціонуванням з метою здобуття необхідних педагогічних результатів» [5]. Із системним підходом тісно пов'язаний цілісний підхід, який широко використовується при розробці теорії виховання і навчання студентів. Значення поняття «Патріотична вихованість» нами визначене на основі культурологічного підходу методологічної орієнтації, який орієнтує на використання сукупності ідей, понять і способів педагогічної діяльності. Сповідуючи ідеї концепції змісту освіти І.Я. </w:t>
      </w:r>
      <w:proofErr w:type="spellStart"/>
      <w:r w:rsidRPr="004B01F4">
        <w:rPr>
          <w:rFonts w:ascii="Times New Roman" w:hAnsi="Times New Roman" w:cs="Times New Roman"/>
          <w:sz w:val="28"/>
          <w:szCs w:val="28"/>
          <w:lang w:val="uk-UA"/>
        </w:rPr>
        <w:t>Лернера</w:t>
      </w:r>
      <w:proofErr w:type="spellEnd"/>
      <w:r w:rsidRPr="004B01F4">
        <w:rPr>
          <w:rFonts w:ascii="Times New Roman" w:hAnsi="Times New Roman" w:cs="Times New Roman"/>
          <w:sz w:val="28"/>
          <w:szCs w:val="28"/>
          <w:lang w:val="uk-UA"/>
        </w:rPr>
        <w:t xml:space="preserve">, в межах культурологічного підходу, ми визначаємо досвід особи щодо освоєння видів діяльності як основної одиниці аналізу змісту і результатів патріотичного виховання студентів. З огляду на викладене вище, основними компонентами патріотичної вихованості ми визначили досвід пізнавальної діяльності, досвід </w:t>
      </w:r>
      <w:proofErr w:type="spellStart"/>
      <w:r w:rsidRPr="004B01F4">
        <w:rPr>
          <w:rFonts w:ascii="Times New Roman" w:hAnsi="Times New Roman" w:cs="Times New Roman"/>
          <w:sz w:val="28"/>
          <w:szCs w:val="28"/>
          <w:lang w:val="uk-UA"/>
        </w:rPr>
        <w:t>емоційно-</w:t>
      </w:r>
      <w:proofErr w:type="spellEnd"/>
      <w:r w:rsidRPr="004B01F4">
        <w:rPr>
          <w:rFonts w:ascii="Times New Roman" w:hAnsi="Times New Roman" w:cs="Times New Roman"/>
          <w:sz w:val="28"/>
          <w:szCs w:val="28"/>
          <w:lang w:val="uk-UA"/>
        </w:rPr>
        <w:t xml:space="preserve"> ціннісних</w:t>
      </w:r>
      <w:r w:rsidRPr="004B01F4">
        <w:rPr>
          <w:rFonts w:ascii="Times New Roman" w:hAnsi="Times New Roman" w:cs="Times New Roman"/>
          <w:sz w:val="28"/>
          <w:szCs w:val="28"/>
          <w:lang w:val="ru-RU"/>
        </w:rPr>
        <w:t xml:space="preserve"> </w:t>
      </w:r>
      <w:r w:rsidRPr="004B01F4">
        <w:rPr>
          <w:rFonts w:ascii="Times New Roman" w:hAnsi="Times New Roman" w:cs="Times New Roman"/>
          <w:sz w:val="28"/>
          <w:szCs w:val="28"/>
          <w:lang w:val="uk-UA"/>
        </w:rPr>
        <w:t xml:space="preserve">стосунків і </w:t>
      </w:r>
      <w:proofErr w:type="spellStart"/>
      <w:r w:rsidRPr="004B01F4">
        <w:rPr>
          <w:rFonts w:ascii="Times New Roman" w:hAnsi="Times New Roman" w:cs="Times New Roman"/>
          <w:sz w:val="28"/>
          <w:szCs w:val="28"/>
          <w:lang w:val="uk-UA"/>
        </w:rPr>
        <w:t>дієво-</w:t>
      </w:r>
      <w:proofErr w:type="spellEnd"/>
      <w:r w:rsidRPr="004B01F4">
        <w:rPr>
          <w:rFonts w:ascii="Times New Roman" w:hAnsi="Times New Roman" w:cs="Times New Roman"/>
          <w:sz w:val="28"/>
          <w:szCs w:val="28"/>
          <w:lang w:val="uk-UA"/>
        </w:rPr>
        <w:t xml:space="preserve"> практичний досвід. </w:t>
      </w:r>
      <w:proofErr w:type="spellStart"/>
      <w:r w:rsidRPr="004B01F4">
        <w:rPr>
          <w:rFonts w:ascii="Times New Roman" w:hAnsi="Times New Roman" w:cs="Times New Roman"/>
          <w:sz w:val="28"/>
          <w:szCs w:val="28"/>
          <w:lang w:val="uk-UA"/>
        </w:rPr>
        <w:t>Етнопедагогічний</w:t>
      </w:r>
      <w:proofErr w:type="spellEnd"/>
      <w:r w:rsidRPr="004B01F4">
        <w:rPr>
          <w:rFonts w:ascii="Times New Roman" w:hAnsi="Times New Roman" w:cs="Times New Roman"/>
          <w:sz w:val="28"/>
          <w:szCs w:val="28"/>
          <w:lang w:val="uk-UA"/>
        </w:rPr>
        <w:t xml:space="preserve"> підхід відображає єдність загальнолюдського, інтернаціонального, національного і індивідуального.</w:t>
      </w:r>
    </w:p>
    <w:p w:rsidR="004B01F4" w:rsidRPr="004B01F4" w:rsidRDefault="004B01F4" w:rsidP="004B01F4">
      <w:pPr>
        <w:ind w:firstLine="709"/>
        <w:jc w:val="both"/>
        <w:rPr>
          <w:rFonts w:ascii="Times New Roman" w:hAnsi="Times New Roman" w:cs="Times New Roman"/>
          <w:sz w:val="28"/>
          <w:szCs w:val="28"/>
          <w:lang w:val="uk-UA"/>
        </w:rPr>
      </w:pPr>
      <w:r w:rsidRPr="004B01F4">
        <w:rPr>
          <w:rFonts w:ascii="Times New Roman" w:hAnsi="Times New Roman" w:cs="Times New Roman"/>
          <w:sz w:val="28"/>
          <w:szCs w:val="28"/>
          <w:lang w:val="uk-UA"/>
        </w:rPr>
        <w:t xml:space="preserve">Національна культура додає специфічних характеристик зовнішньому соціокультурному середовищу, в якому функціонують різні освітні установи. Реалізація даного підходу дозволяє не лише максимально використовувати його виховні можливості, але і формувати це середовище. Таким чином, </w:t>
      </w:r>
      <w:proofErr w:type="spellStart"/>
      <w:r w:rsidRPr="004B01F4">
        <w:rPr>
          <w:rFonts w:ascii="Times New Roman" w:hAnsi="Times New Roman" w:cs="Times New Roman"/>
          <w:sz w:val="28"/>
          <w:szCs w:val="28"/>
          <w:lang w:val="uk-UA"/>
        </w:rPr>
        <w:t>етнопедагогічний</w:t>
      </w:r>
      <w:proofErr w:type="spellEnd"/>
      <w:r w:rsidRPr="004B01F4">
        <w:rPr>
          <w:rFonts w:ascii="Times New Roman" w:hAnsi="Times New Roman" w:cs="Times New Roman"/>
          <w:sz w:val="28"/>
          <w:szCs w:val="28"/>
          <w:lang w:val="uk-UA"/>
        </w:rPr>
        <w:t xml:space="preserve"> підхід передбачає органічне поєднання «входження» в світову культуру з урахуванням спадщини національної культури; використання народної педагогіки в організації освітнього процесу; забезпечення взаємодії школи з соціокультурним, природним, виробничо-економічним середовищем. Діяльніший підхід передбачає побудову процесу на принципах пріоритету </w:t>
      </w:r>
      <w:proofErr w:type="spellStart"/>
      <w:r w:rsidRPr="004B01F4">
        <w:rPr>
          <w:rFonts w:ascii="Times New Roman" w:hAnsi="Times New Roman" w:cs="Times New Roman"/>
          <w:sz w:val="28"/>
          <w:szCs w:val="28"/>
          <w:lang w:val="uk-UA"/>
        </w:rPr>
        <w:t>суб'єкт-суб'ктних</w:t>
      </w:r>
      <w:proofErr w:type="spellEnd"/>
      <w:r w:rsidRPr="004B01F4">
        <w:rPr>
          <w:rFonts w:ascii="Times New Roman" w:hAnsi="Times New Roman" w:cs="Times New Roman"/>
          <w:sz w:val="28"/>
          <w:szCs w:val="28"/>
          <w:lang w:val="uk-UA"/>
        </w:rPr>
        <w:t xml:space="preserve"> стосунків. Педагог як суб'єкт виховання здійснює виховний вплив відносно об'єкта і вибудовує об'єкт-суб'єктні стосунки. Такий характер взаємодії відповідає філософському уявленню про структуру діяльності взагалі і педагогічної діяльності зокрема. Проте сам факт взаємодії в системі «людина - людина» неминуче породжує суб'єкт - суб'єктні стосунки в освітньому процесі. Це знаходить відображення </w:t>
      </w:r>
      <w:r w:rsidRPr="004B01F4">
        <w:rPr>
          <w:rFonts w:ascii="Times New Roman" w:hAnsi="Times New Roman" w:cs="Times New Roman"/>
          <w:sz w:val="28"/>
          <w:szCs w:val="28"/>
          <w:lang w:val="uk-UA"/>
        </w:rPr>
        <w:lastRenderedPageBreak/>
        <w:t xml:space="preserve">в зміні функцій і ролей учасників освітнього процесу. Педагог не стільки вчить І виховує, реалізуючи цілі патріотичного виховання, скільки стимулює прагнення студентів до саморозвитку, вивчає їх активність, створює умови для </w:t>
      </w:r>
      <w:proofErr w:type="spellStart"/>
      <w:r w:rsidRPr="004B01F4">
        <w:rPr>
          <w:rFonts w:ascii="Times New Roman" w:hAnsi="Times New Roman" w:cs="Times New Roman"/>
          <w:sz w:val="28"/>
          <w:szCs w:val="28"/>
          <w:lang w:val="uk-UA"/>
        </w:rPr>
        <w:t>самоактуалізації</w:t>
      </w:r>
      <w:proofErr w:type="spellEnd"/>
      <w:r w:rsidRPr="004B01F4">
        <w:rPr>
          <w:rFonts w:ascii="Times New Roman" w:hAnsi="Times New Roman" w:cs="Times New Roman"/>
          <w:sz w:val="28"/>
          <w:szCs w:val="28"/>
          <w:lang w:val="uk-UA"/>
        </w:rPr>
        <w:t xml:space="preserve"> в патріотично-орієнтованій діяльності. Відповідно до даного підходу лише на початковій стадії процесу педагог надає максимальну допомогу, а потім через поступову активізацію вихованців прагне до повної саморегуляції у навчанні і вихованні, що знаходить відображення в партнерських </w:t>
      </w:r>
      <w:proofErr w:type="spellStart"/>
      <w:r w:rsidRPr="004B01F4">
        <w:rPr>
          <w:rFonts w:ascii="Times New Roman" w:hAnsi="Times New Roman" w:cs="Times New Roman"/>
          <w:sz w:val="28"/>
          <w:szCs w:val="28"/>
          <w:lang w:val="uk-UA"/>
        </w:rPr>
        <w:t>стостунках</w:t>
      </w:r>
      <w:proofErr w:type="spellEnd"/>
      <w:r w:rsidRPr="004B01F4">
        <w:rPr>
          <w:rFonts w:ascii="Times New Roman" w:hAnsi="Times New Roman" w:cs="Times New Roman"/>
          <w:sz w:val="28"/>
          <w:szCs w:val="28"/>
          <w:lang w:val="uk-UA"/>
        </w:rPr>
        <w:t xml:space="preserve">. Виходячи з того, що виховання є конкретно-історичним та соціальним явищем, воно визначається соціальним замовленням суспільства та формує й враховує вимоги суспільства до молодого покоління. Це замовлення знаходить своє відображення у </w:t>
      </w:r>
      <w:proofErr w:type="spellStart"/>
      <w:r w:rsidRPr="004B01F4">
        <w:rPr>
          <w:rFonts w:ascii="Times New Roman" w:hAnsi="Times New Roman" w:cs="Times New Roman"/>
          <w:sz w:val="28"/>
          <w:szCs w:val="28"/>
          <w:lang w:val="uk-UA"/>
        </w:rPr>
        <w:t>нормативно-</w:t>
      </w:r>
      <w:proofErr w:type="spellEnd"/>
      <w:r w:rsidRPr="004B01F4">
        <w:rPr>
          <w:rFonts w:ascii="Times New Roman" w:hAnsi="Times New Roman" w:cs="Times New Roman"/>
          <w:sz w:val="28"/>
          <w:szCs w:val="28"/>
          <w:lang w:val="uk-UA"/>
        </w:rPr>
        <w:t xml:space="preserve"> правових документах держави, програмах та різноманітних планах.</w:t>
      </w:r>
    </w:p>
    <w:p w:rsidR="006855AC" w:rsidRPr="004B01F4" w:rsidRDefault="006855AC" w:rsidP="006855AC">
      <w:pPr>
        <w:shd w:val="clear" w:color="auto" w:fill="FFFFFF"/>
        <w:ind w:right="40" w:firstLine="709"/>
        <w:jc w:val="both"/>
        <w:rPr>
          <w:rFonts w:ascii="Times New Roman" w:hAnsi="Times New Roman" w:cs="Times New Roman"/>
          <w:sz w:val="40"/>
          <w:szCs w:val="40"/>
          <w:lang w:val="uk-UA"/>
        </w:rPr>
      </w:pPr>
    </w:p>
    <w:p w:rsidR="006855AC" w:rsidRPr="004B01F4" w:rsidRDefault="006855AC" w:rsidP="006855AC">
      <w:pPr>
        <w:shd w:val="clear" w:color="auto" w:fill="FFFFFF"/>
        <w:ind w:right="40" w:firstLine="709"/>
        <w:jc w:val="both"/>
        <w:rPr>
          <w:rFonts w:ascii="Times New Roman" w:hAnsi="Times New Roman" w:cs="Times New Roman"/>
          <w:sz w:val="40"/>
          <w:szCs w:val="40"/>
          <w:lang w:val="uk-UA"/>
        </w:rPr>
      </w:pPr>
    </w:p>
    <w:p w:rsidR="006855AC" w:rsidRPr="004B01F4" w:rsidRDefault="006855AC" w:rsidP="006855AC">
      <w:pPr>
        <w:shd w:val="clear" w:color="auto" w:fill="FFFFFF"/>
        <w:ind w:right="40" w:firstLine="709"/>
        <w:jc w:val="both"/>
        <w:rPr>
          <w:rFonts w:ascii="Times New Roman" w:hAnsi="Times New Roman" w:cs="Times New Roman"/>
          <w:sz w:val="40"/>
          <w:szCs w:val="40"/>
          <w:lang w:val="uk-UA"/>
        </w:rPr>
      </w:pPr>
    </w:p>
    <w:p w:rsidR="006855AC" w:rsidRPr="004B01F4" w:rsidRDefault="006855AC" w:rsidP="006855AC">
      <w:pPr>
        <w:shd w:val="clear" w:color="auto" w:fill="FFFFFF"/>
        <w:ind w:right="40" w:firstLine="709"/>
        <w:jc w:val="both"/>
        <w:rPr>
          <w:rFonts w:ascii="Times New Roman" w:hAnsi="Times New Roman" w:cs="Times New Roman"/>
          <w:sz w:val="40"/>
          <w:szCs w:val="40"/>
          <w:lang w:val="uk-UA"/>
        </w:rPr>
      </w:pPr>
    </w:p>
    <w:p w:rsidR="006855AC" w:rsidRPr="004B01F4" w:rsidRDefault="006855AC" w:rsidP="006855AC">
      <w:pPr>
        <w:shd w:val="clear" w:color="auto" w:fill="FFFFFF"/>
        <w:ind w:right="40" w:firstLine="709"/>
        <w:jc w:val="both"/>
        <w:rPr>
          <w:rFonts w:ascii="Times New Roman" w:hAnsi="Times New Roman" w:cs="Times New Roman"/>
          <w:sz w:val="40"/>
          <w:szCs w:val="40"/>
          <w:lang w:val="uk-UA"/>
        </w:rPr>
      </w:pPr>
    </w:p>
    <w:p w:rsidR="004559E8" w:rsidRPr="004B01F4" w:rsidRDefault="004559E8">
      <w:pPr>
        <w:rPr>
          <w:rFonts w:ascii="Times New Roman" w:hAnsi="Times New Roman" w:cs="Times New Roman"/>
          <w:lang w:val="uk-UA"/>
        </w:rPr>
      </w:pPr>
    </w:p>
    <w:sectPr w:rsidR="004559E8" w:rsidRPr="004B01F4" w:rsidSect="0051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0594"/>
    <w:multiLevelType w:val="hybridMultilevel"/>
    <w:tmpl w:val="6972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D0599"/>
    <w:multiLevelType w:val="hybridMultilevel"/>
    <w:tmpl w:val="361EA444"/>
    <w:lvl w:ilvl="0" w:tplc="71043CC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5C30018"/>
    <w:multiLevelType w:val="hybridMultilevel"/>
    <w:tmpl w:val="3AD2E296"/>
    <w:lvl w:ilvl="0" w:tplc="63C4B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FA664D"/>
    <w:multiLevelType w:val="hybridMultilevel"/>
    <w:tmpl w:val="624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4B34B1"/>
    <w:rsid w:val="00000374"/>
    <w:rsid w:val="0004199B"/>
    <w:rsid w:val="00076484"/>
    <w:rsid w:val="000A4FFF"/>
    <w:rsid w:val="000C4928"/>
    <w:rsid w:val="001003B4"/>
    <w:rsid w:val="00251D78"/>
    <w:rsid w:val="00276FEB"/>
    <w:rsid w:val="00292FBF"/>
    <w:rsid w:val="00296ECB"/>
    <w:rsid w:val="00334769"/>
    <w:rsid w:val="003B3160"/>
    <w:rsid w:val="004559E8"/>
    <w:rsid w:val="00463D3A"/>
    <w:rsid w:val="004B01F4"/>
    <w:rsid w:val="004B34B1"/>
    <w:rsid w:val="00514F4A"/>
    <w:rsid w:val="005159FB"/>
    <w:rsid w:val="00515E9F"/>
    <w:rsid w:val="005241AB"/>
    <w:rsid w:val="00595192"/>
    <w:rsid w:val="005C5557"/>
    <w:rsid w:val="006855AC"/>
    <w:rsid w:val="006C16C0"/>
    <w:rsid w:val="006D433B"/>
    <w:rsid w:val="006D6947"/>
    <w:rsid w:val="00706B4A"/>
    <w:rsid w:val="007A278F"/>
    <w:rsid w:val="007C1D2A"/>
    <w:rsid w:val="0083238B"/>
    <w:rsid w:val="00845D03"/>
    <w:rsid w:val="00865571"/>
    <w:rsid w:val="009857F0"/>
    <w:rsid w:val="009F59FD"/>
    <w:rsid w:val="00BC671E"/>
    <w:rsid w:val="00BF4046"/>
    <w:rsid w:val="00D73740"/>
    <w:rsid w:val="00E45165"/>
    <w:rsid w:val="00EC60F4"/>
    <w:rsid w:val="00EF4838"/>
    <w:rsid w:val="00F66D0A"/>
    <w:rsid w:val="00F81217"/>
    <w:rsid w:val="00FB4512"/>
    <w:rsid w:val="00FE4346"/>
    <w:rsid w:val="00FF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B1"/>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2019-10-22T11:13:00Z</dcterms:created>
  <dcterms:modified xsi:type="dcterms:W3CDTF">2020-10-26T10:12:00Z</dcterms:modified>
</cp:coreProperties>
</file>