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6" w:rsidRPr="00EA047C" w:rsidRDefault="009E0C26" w:rsidP="009E0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47C">
        <w:rPr>
          <w:rFonts w:ascii="Times New Roman" w:hAnsi="Times New Roman" w:cs="Times New Roman"/>
          <w:b/>
          <w:sz w:val="28"/>
          <w:szCs w:val="28"/>
        </w:rPr>
        <w:t>Питання з дисципліни «Стрілецька зброя та вогнева підготовка» для випускного комплексного іспиту спеціальності 02100</w:t>
      </w:r>
      <w:r w:rsidR="00EA047C" w:rsidRPr="00EA047C">
        <w:rPr>
          <w:rFonts w:ascii="Times New Roman" w:hAnsi="Times New Roman" w:cs="Times New Roman"/>
          <w:b/>
          <w:sz w:val="28"/>
          <w:szCs w:val="28"/>
        </w:rPr>
        <w:t>0</w:t>
      </w:r>
      <w:r w:rsidRPr="00EA04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047C">
        <w:rPr>
          <w:rFonts w:ascii="Times New Roman" w:hAnsi="Times New Roman" w:cs="Times New Roman"/>
          <w:b/>
          <w:sz w:val="24"/>
          <w:szCs w:val="24"/>
        </w:rPr>
        <w:t xml:space="preserve">БОЙОВЕ ЗАСТОСУВАННЯ МЕХАНІЗОВАНИХ З’ЄДНАНЬ,   ВІЙСЬКОВИХ ЧАСТИН І </w:t>
      </w:r>
      <w:r w:rsidRPr="00EA047C">
        <w:rPr>
          <w:rFonts w:ascii="Times New Roman" w:hAnsi="Times New Roman" w:cs="Times New Roman"/>
          <w:b/>
          <w:sz w:val="28"/>
          <w:szCs w:val="28"/>
        </w:rPr>
        <w:t>ПІДРОЗДІЛІВ»</w:t>
      </w:r>
    </w:p>
    <w:p w:rsidR="009E0C26" w:rsidRPr="00EA047C" w:rsidRDefault="009E0C26" w:rsidP="009E0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47C">
        <w:rPr>
          <w:rFonts w:ascii="Times New Roman" w:hAnsi="Times New Roman" w:cs="Times New Roman"/>
          <w:b/>
          <w:sz w:val="32"/>
          <w:szCs w:val="32"/>
        </w:rPr>
        <w:t>а) Теоретичні питання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1.</w:t>
      </w:r>
      <w:r w:rsidRPr="00EA047C">
        <w:rPr>
          <w:rFonts w:ascii="Times New Roman" w:eastAsia="Times New Roman" w:hAnsi="Times New Roman" w:cs="Times New Roman"/>
          <w:sz w:val="24"/>
          <w:szCs w:val="24"/>
        </w:rPr>
        <w:t xml:space="preserve"> Заходи </w:t>
      </w:r>
      <w:r w:rsidRPr="00EA0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безпеки </w:t>
      </w:r>
      <w:r w:rsidR="005C4859" w:rsidRPr="00EA0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047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під</w:t>
      </w:r>
      <w:r w:rsidRPr="00EA0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 проведення</w:t>
      </w:r>
      <w:r w:rsidRPr="00EA047C">
        <w:rPr>
          <w:rFonts w:ascii="Times New Roman" w:eastAsia="Times New Roman" w:hAnsi="Times New Roman" w:cs="Times New Roman"/>
          <w:sz w:val="24"/>
          <w:szCs w:val="24"/>
        </w:rPr>
        <w:t xml:space="preserve"> занять з вогневої </w:t>
      </w:r>
      <w:proofErr w:type="gramStart"/>
      <w:r w:rsidRPr="00EA04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A047C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r w:rsidRPr="00EA047C">
        <w:rPr>
          <w:rFonts w:ascii="Times New Roman" w:hAnsi="Times New Roman" w:cs="Times New Roman"/>
          <w:sz w:val="24"/>
          <w:szCs w:val="24"/>
        </w:rPr>
        <w:t>.</w:t>
      </w:r>
    </w:p>
    <w:p w:rsidR="00F73163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2.</w:t>
      </w:r>
      <w:r w:rsidRPr="00EA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47C">
        <w:rPr>
          <w:rFonts w:ascii="Times New Roman" w:hAnsi="Times New Roman" w:cs="Times New Roman"/>
          <w:sz w:val="24"/>
          <w:szCs w:val="24"/>
          <w:lang w:val="uk-UA"/>
        </w:rPr>
        <w:t>Явище пострілу, його періоди та їх коротка характеристика.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 xml:space="preserve">3. </w:t>
      </w:r>
      <w:r w:rsidRPr="00EA047C">
        <w:rPr>
          <w:rFonts w:ascii="Times New Roman" w:hAnsi="Times New Roman" w:cs="Times New Roman"/>
          <w:sz w:val="24"/>
          <w:szCs w:val="24"/>
          <w:lang w:val="uk-UA"/>
        </w:rPr>
        <w:t>Траєкторія  польоту кулі , її елементи та властивості.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</w:rPr>
        <w:t>4.</w:t>
      </w:r>
      <w:r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та бойові </w:t>
      </w:r>
      <w:r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властивості 5,45 мм автомату</w:t>
      </w:r>
      <w:r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Калашникова 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(АК-74). </w:t>
      </w:r>
      <w:r w:rsidR="001E794E" w:rsidRPr="00EA047C">
        <w:rPr>
          <w:rFonts w:ascii="Times New Roman" w:hAnsi="Times New Roman" w:cs="Times New Roman"/>
          <w:sz w:val="24"/>
          <w:szCs w:val="24"/>
          <w:lang w:val="uk-UA"/>
        </w:rPr>
        <w:t>Загальна будова та призначення частин і механізмів автомата.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5.</w:t>
      </w:r>
      <w:r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Способи визначення відстані до цілі.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6.</w:t>
      </w:r>
      <w:r w:rsidR="00603C5B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Призначення, бойові властивості та загальна будова кулемета Калашникова  (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КК).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7.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Призначення, бойові властивості та загальна будова пістолета Макарова (ПМ).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8.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Призначення, бойові властивості та  загальна будова гранатомета підствольного ГП-25.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9.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Призначення, бойові властивості та  загальна будова гранатомета РПГ-7.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10.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Призначення, бойові властивості та  загальна будова  реактивної протитанкової гранати РПГ-18 ( РПГ-22, РПГ-26).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11.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Призначення, бойові властивості та загальна будова  кулемету ККВТ.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12.</w:t>
      </w:r>
      <w:r w:rsidR="00603C5B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794E" w:rsidRPr="00EA047C">
        <w:rPr>
          <w:rFonts w:ascii="Times New Roman" w:hAnsi="Times New Roman" w:cs="Times New Roman"/>
          <w:sz w:val="24"/>
          <w:szCs w:val="24"/>
          <w:lang w:val="uk-UA"/>
        </w:rPr>
        <w:t>Прямий постріл,  прикритий,</w:t>
      </w:r>
      <w:r w:rsidR="001E794E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уражувальний</w:t>
      </w:r>
      <w:r w:rsidR="001E794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 та мертвий простір, їх практичне значення в бойовій обстановці.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13.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Призначення, бойові властивості та загальна будова  кулемету</w:t>
      </w:r>
      <w:r w:rsidR="001E794E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Калашникова танкового (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ККТ</w:t>
      </w:r>
      <w:r w:rsidR="001E794E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603C5B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794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частин і механізмів </w:t>
      </w:r>
      <w:r w:rsidR="001E794E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кулемету</w:t>
      </w:r>
      <w:r w:rsidR="00603C5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14.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, бойові властивості та загальна будова автоматичного гранатомета  </w:t>
      </w:r>
      <w:r w:rsidR="001E794E" w:rsidRPr="00EA047C">
        <w:rPr>
          <w:rFonts w:ascii="Times New Roman" w:hAnsi="Times New Roman" w:cs="Times New Roman"/>
          <w:sz w:val="24"/>
          <w:szCs w:val="24"/>
          <w:lang w:val="uk-UA"/>
        </w:rPr>
        <w:t>на станку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АГС-17.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15.</w:t>
      </w:r>
      <w:r w:rsidR="001E794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Поняття про тисячну. Формула тисячної та її практичне застосування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16.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 та класифікація боєприпасів.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17.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859" w:rsidRPr="00EA047C">
        <w:rPr>
          <w:rFonts w:ascii="Times New Roman" w:hAnsi="Times New Roman" w:cs="Times New Roman"/>
          <w:sz w:val="24"/>
          <w:szCs w:val="24"/>
          <w:lang w:val="uk-UA"/>
        </w:rPr>
        <w:t>Призначення, б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>ойові властивості та загальна будова ручних осколкових  гранат РГД-5 та  Ф-1.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18.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Загальна характеристика приладів спостереження та їх класифікація за призначенням.</w:t>
      </w:r>
      <w:r w:rsidR="00624588" w:rsidRPr="00EA047C">
        <w:rPr>
          <w:sz w:val="24"/>
          <w:szCs w:val="24"/>
        </w:rPr>
        <w:t xml:space="preserve"> </w:t>
      </w:r>
      <w:r w:rsidR="00624588" w:rsidRPr="00EA047C">
        <w:rPr>
          <w:rFonts w:ascii="Times New Roman" w:hAnsi="Times New Roman" w:cs="Times New Roman"/>
          <w:sz w:val="24"/>
          <w:szCs w:val="24"/>
          <w:lang w:val="uk-UA"/>
        </w:rPr>
        <w:t>Порядок  використання приладів прицілювання  та спостереження БТР-70(БТР-80).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19.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командирів підрозділів з організації експлуатації озброєння.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20.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Порядок перевірки  та приведення до нормального бою стрілецької зброї.</w:t>
      </w:r>
      <w:r w:rsidR="00CD027B" w:rsidRPr="00EA047C">
        <w:rPr>
          <w:sz w:val="24"/>
          <w:szCs w:val="24"/>
        </w:rPr>
        <w:t xml:space="preserve"> </w:t>
      </w:r>
      <w:r w:rsidR="00CD027B" w:rsidRPr="00EA047C">
        <w:rPr>
          <w:rFonts w:ascii="Times New Roman" w:hAnsi="Times New Roman" w:cs="Times New Roman"/>
          <w:sz w:val="24"/>
          <w:szCs w:val="24"/>
          <w:lang w:val="uk-UA"/>
        </w:rPr>
        <w:t>Умови приведення зброї до нормального бою.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21.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Правила стрільби, їх призначення та сутність. Польові правила стрільби.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22.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588" w:rsidRPr="00EA047C">
        <w:rPr>
          <w:rFonts w:ascii="Times New Roman" w:hAnsi="Times New Roman" w:cs="Times New Roman"/>
          <w:sz w:val="24"/>
          <w:szCs w:val="24"/>
          <w:lang w:val="uk-UA"/>
        </w:rPr>
        <w:t>Сутність та зміст організації  управління вогнем взводу.</w:t>
      </w:r>
    </w:p>
    <w:p w:rsidR="005C4859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</w:rPr>
        <w:t>23.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та зміст вогневих тренувань. </w:t>
      </w:r>
      <w:r w:rsidR="005C4859" w:rsidRPr="00EA047C">
        <w:rPr>
          <w:rFonts w:ascii="Times New Roman" w:hAnsi="Times New Roman" w:cs="Times New Roman"/>
          <w:sz w:val="24"/>
          <w:szCs w:val="24"/>
          <w:lang w:val="uk-UA"/>
        </w:rPr>
        <w:t>Організація заняття та визначення навчальних  місць при проведенні вогневих тренувань та стрільб.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24.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859" w:rsidRPr="00EA047C">
        <w:rPr>
          <w:rFonts w:ascii="Times New Roman" w:hAnsi="Times New Roman" w:cs="Times New Roman"/>
          <w:sz w:val="24"/>
          <w:szCs w:val="24"/>
          <w:lang w:val="uk-UA"/>
        </w:rPr>
        <w:t>Порядок підготовки керівника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вогневого тренування.</w:t>
      </w:r>
    </w:p>
    <w:p w:rsidR="00624588" w:rsidRPr="00EA047C" w:rsidRDefault="009E0C26" w:rsidP="0062458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</w:rPr>
        <w:t>25.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588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Призначення, бойові властивості та  загальна будова ручних осколкових     </w:t>
      </w:r>
    </w:p>
    <w:p w:rsidR="009E0C26" w:rsidRPr="00EA047C" w:rsidRDefault="00624588" w:rsidP="006245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гранат  РГН та РГО. 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26.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Початкова швидкість кулі  та її практичне значення. Віддача зброї.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27.</w:t>
      </w:r>
      <w:r w:rsidR="006760F5" w:rsidRPr="00EA047C">
        <w:rPr>
          <w:sz w:val="24"/>
          <w:szCs w:val="24"/>
        </w:rPr>
        <w:t xml:space="preserve"> </w:t>
      </w:r>
      <w:r w:rsidR="006760F5" w:rsidRPr="00EA047C">
        <w:rPr>
          <w:rFonts w:ascii="Times New Roman" w:hAnsi="Times New Roman" w:cs="Times New Roman"/>
          <w:sz w:val="24"/>
          <w:szCs w:val="24"/>
          <w:lang w:val="uk-UA"/>
        </w:rPr>
        <w:t>Призначення баштової установки БТР. Порядок розміщення в башті озброєння, боєкомплекту, приладів прицілювання та спостереження.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28.</w:t>
      </w:r>
      <w:r w:rsidR="006760F5" w:rsidRPr="00EA047C">
        <w:rPr>
          <w:sz w:val="24"/>
          <w:szCs w:val="24"/>
        </w:rPr>
        <w:t xml:space="preserve"> </w:t>
      </w:r>
      <w:r w:rsidR="006760F5" w:rsidRPr="00EA047C">
        <w:rPr>
          <w:rFonts w:ascii="Times New Roman" w:hAnsi="Times New Roman" w:cs="Times New Roman"/>
          <w:sz w:val="24"/>
          <w:szCs w:val="24"/>
          <w:lang w:val="uk-UA"/>
        </w:rPr>
        <w:t>Перевірка та приведення озброєння БТР до нормального бою.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29.</w:t>
      </w:r>
      <w:r w:rsidR="00CD027B" w:rsidRPr="00EA047C">
        <w:rPr>
          <w:sz w:val="24"/>
          <w:szCs w:val="24"/>
        </w:rPr>
        <w:t xml:space="preserve"> </w:t>
      </w:r>
      <w:r w:rsidR="00CD027B" w:rsidRPr="00EA047C">
        <w:rPr>
          <w:rFonts w:ascii="Times New Roman" w:hAnsi="Times New Roman" w:cs="Times New Roman"/>
          <w:sz w:val="24"/>
          <w:szCs w:val="24"/>
          <w:lang w:val="uk-UA"/>
        </w:rPr>
        <w:t>Призначення, види та коротка характеристика технічного обслуговування озброєння. Порядок контролю технічного стану.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</w:rPr>
        <w:t>30</w:t>
      </w:r>
      <w:r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027B" w:rsidRPr="00EA047C">
        <w:rPr>
          <w:sz w:val="24"/>
          <w:szCs w:val="24"/>
          <w:lang w:val="uk-UA"/>
        </w:rPr>
        <w:t xml:space="preserve"> </w:t>
      </w:r>
      <w:r w:rsidR="00CD027B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Порядок постановки вогневих завдань підрозділам та подача команд (цілевказання)  вогневим засобам на знищення цілей.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="003426FA" w:rsidRPr="00EA047C">
        <w:rPr>
          <w:sz w:val="24"/>
          <w:szCs w:val="24"/>
        </w:rPr>
        <w:t xml:space="preserve"> </w:t>
      </w:r>
      <w:r w:rsidR="003426FA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рекомендації, щодо проведення  вогневого тренування. Матеріальне забезпечення вогневих тренувань та практичних стрільб. 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="003426FA" w:rsidRPr="00EA047C">
        <w:rPr>
          <w:sz w:val="24"/>
          <w:szCs w:val="24"/>
        </w:rPr>
        <w:t xml:space="preserve"> </w:t>
      </w:r>
      <w:r w:rsidR="003426FA" w:rsidRPr="00EA047C">
        <w:rPr>
          <w:rFonts w:ascii="Times New Roman" w:hAnsi="Times New Roman" w:cs="Times New Roman"/>
          <w:sz w:val="24"/>
          <w:szCs w:val="24"/>
          <w:lang w:val="uk-UA"/>
        </w:rPr>
        <w:t>Вимоги до складання планів, планів-конспектів та інструктивних записок для проведення занять з вогневої підготовки.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33.</w:t>
      </w:r>
      <w:r w:rsidR="005C4859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Порядок перевірки  та приведення до нормального бою автоматичного гранатомета </w:t>
      </w:r>
      <w:r w:rsidR="00624588" w:rsidRPr="00EA047C">
        <w:rPr>
          <w:rFonts w:ascii="Times New Roman" w:hAnsi="Times New Roman" w:cs="Times New Roman"/>
          <w:sz w:val="24"/>
          <w:szCs w:val="24"/>
          <w:lang w:val="uk-UA"/>
        </w:rPr>
        <w:t>на станку</w:t>
      </w:r>
      <w:r w:rsidR="005C4859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АГС-17.</w:t>
      </w: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34.</w:t>
      </w:r>
      <w:r w:rsidR="00D3620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73C" w:rsidRPr="00EA047C">
        <w:rPr>
          <w:rFonts w:ascii="Times New Roman" w:hAnsi="Times New Roman" w:cs="Times New Roman"/>
          <w:sz w:val="24"/>
          <w:szCs w:val="24"/>
          <w:lang w:val="uk-UA"/>
        </w:rPr>
        <w:t>Класифікація вогнестрільної зброї.</w:t>
      </w:r>
    </w:p>
    <w:p w:rsidR="00603C5B" w:rsidRPr="00EA047C" w:rsidRDefault="009E0C26" w:rsidP="00354C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47C">
        <w:rPr>
          <w:rFonts w:ascii="Times New Roman" w:hAnsi="Times New Roman" w:cs="Times New Roman"/>
          <w:sz w:val="24"/>
          <w:szCs w:val="24"/>
        </w:rPr>
        <w:t>35.</w:t>
      </w:r>
      <w:r w:rsidR="005C4859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73C" w:rsidRPr="00EA047C">
        <w:rPr>
          <w:rFonts w:ascii="Times New Roman" w:hAnsi="Times New Roman" w:cs="Times New Roman"/>
          <w:sz w:val="24"/>
          <w:szCs w:val="24"/>
          <w:lang w:val="uk-UA"/>
        </w:rPr>
        <w:t>Призначення, бойові властивості та загальна будова снайперської гвинтівки</w:t>
      </w:r>
      <w:r w:rsidR="002C67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Драгунова</w:t>
      </w:r>
      <w:r w:rsidR="002C673C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(СГД).</w:t>
      </w:r>
    </w:p>
    <w:p w:rsidR="009E0C26" w:rsidRPr="00EA047C" w:rsidRDefault="009E0C26" w:rsidP="009E0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47C">
        <w:rPr>
          <w:rFonts w:ascii="Times New Roman" w:hAnsi="Times New Roman" w:cs="Times New Roman"/>
          <w:b/>
          <w:sz w:val="32"/>
          <w:szCs w:val="32"/>
        </w:rPr>
        <w:t>б) Практичні питання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</w:rPr>
        <w:t>1.</w:t>
      </w:r>
      <w:r w:rsidR="00603C5B" w:rsidRPr="00EA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C5B" w:rsidRPr="00EA047C">
        <w:rPr>
          <w:rFonts w:ascii="Times New Roman" w:hAnsi="Times New Roman" w:cs="Times New Roman"/>
          <w:sz w:val="24"/>
          <w:szCs w:val="24"/>
          <w:lang w:val="uk-UA"/>
        </w:rPr>
        <w:t>Визначити</w:t>
      </w:r>
      <w:r w:rsidR="00603C5B" w:rsidRPr="00EA0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C5B" w:rsidRPr="00EA047C">
        <w:rPr>
          <w:rFonts w:ascii="Times New Roman" w:hAnsi="Times New Roman" w:cs="Times New Roman"/>
          <w:sz w:val="24"/>
          <w:szCs w:val="24"/>
          <w:lang w:val="uk-UA"/>
        </w:rPr>
        <w:t>середню</w:t>
      </w:r>
      <w:r w:rsidR="00624588" w:rsidRPr="00EA0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точку</w:t>
      </w:r>
      <w:r w:rsidR="00603C5B" w:rsidRPr="00EA0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влучення</w:t>
      </w:r>
      <w:r w:rsidR="00624588" w:rsidRPr="00EA0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(варіант)</w:t>
      </w:r>
      <w:r w:rsidR="00624588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C5B"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2.</w:t>
      </w:r>
      <w:r w:rsidR="00A755EE" w:rsidRPr="00EA047C">
        <w:rPr>
          <w:rFonts w:ascii="Times New Roman" w:hAnsi="Times New Roman" w:cs="Times New Roman"/>
          <w:sz w:val="24"/>
          <w:szCs w:val="24"/>
        </w:rPr>
        <w:t xml:space="preserve"> </w:t>
      </w:r>
      <w:r w:rsidR="00046A96" w:rsidRPr="00EA047C">
        <w:rPr>
          <w:rFonts w:ascii="Times New Roman" w:hAnsi="Times New Roman" w:cs="Times New Roman"/>
          <w:sz w:val="24"/>
          <w:szCs w:val="24"/>
          <w:lang w:val="uk-UA"/>
        </w:rPr>
        <w:t>Виконати норматив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вогневої  п</w:t>
      </w:r>
      <w:r w:rsidR="00046A96" w:rsidRPr="00EA047C">
        <w:rPr>
          <w:rFonts w:ascii="Times New Roman" w:hAnsi="Times New Roman" w:cs="Times New Roman"/>
          <w:sz w:val="24"/>
          <w:szCs w:val="24"/>
          <w:lang w:val="uk-UA"/>
        </w:rPr>
        <w:t>ідготовки  Н-ВП-13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«Неповне розбирання зброї (автомат Калашникова АК-74)»</w:t>
      </w:r>
      <w:r w:rsidR="00A755EE"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3.</w:t>
      </w:r>
      <w:r w:rsidR="00046A96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Виконати норматив вогневої  підготовки  Н-ВП-14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«Складання зброї (автомат Калашникова АК-74) після неповного розбирання»</w:t>
      </w:r>
      <w:r w:rsidR="00046A96"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4.</w:t>
      </w:r>
      <w:r w:rsidR="00046A96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Виконати норматив вогневої  підготовки  Н-ВП-16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«Споряджання магазину (автомат Калашникова АК-74)  патронами»</w:t>
      </w:r>
      <w:r w:rsidR="00046A96"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5.</w:t>
      </w:r>
      <w:r w:rsidR="00046A96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Виконати норматив вогневої  підготовки  Н-ВП-1 «Приготування до стрільби лежачи з автомату під час дій у пішому порядку».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6.</w:t>
      </w:r>
      <w:r w:rsidR="00046A96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Виконати норматив вогневої  підготовки  Н-ВП-2 «Розряджання зброї (автомату) під час дій у пішому порядку».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7.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B11" w:rsidRPr="00EA047C">
        <w:rPr>
          <w:rFonts w:ascii="Times New Roman" w:hAnsi="Times New Roman" w:cs="Times New Roman"/>
          <w:sz w:val="24"/>
          <w:szCs w:val="24"/>
          <w:lang w:val="uk-UA"/>
        </w:rPr>
        <w:t>Виконати н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еповне розбирання зброї (снайперська гвинтівка </w:t>
      </w:r>
      <w:r w:rsidR="00202B84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Драгунова</w:t>
      </w:r>
      <w:r w:rsidR="00555B11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(СГД)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8.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B11" w:rsidRPr="00EA047C">
        <w:rPr>
          <w:rFonts w:ascii="Times New Roman" w:hAnsi="Times New Roman" w:cs="Times New Roman"/>
          <w:sz w:val="24"/>
          <w:szCs w:val="24"/>
          <w:lang w:val="uk-UA"/>
        </w:rPr>
        <w:t>Виконати с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кладання зброї (снайперська гвинтівка </w:t>
      </w:r>
      <w:r w:rsidR="00202B84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Драгунова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55B11" w:rsidRPr="00EA047C">
        <w:rPr>
          <w:rFonts w:ascii="Times New Roman" w:hAnsi="Times New Roman" w:cs="Times New Roman"/>
          <w:sz w:val="24"/>
          <w:szCs w:val="24"/>
          <w:lang w:val="uk-UA"/>
        </w:rPr>
        <w:t>СГД) після неповного розбирання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9.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Виконати норматив вогневої  підготовки  Н-ВП-16 «Споряджання магазину 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(снайперська гвинтівка 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Драгунова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(СГД) </w:t>
      </w:r>
      <w:r w:rsidR="00202B84" w:rsidRPr="00EA047C">
        <w:rPr>
          <w:rFonts w:ascii="Times New Roman" w:hAnsi="Times New Roman" w:cs="Times New Roman"/>
          <w:sz w:val="24"/>
          <w:szCs w:val="24"/>
          <w:lang w:val="uk-UA"/>
        </w:rPr>
        <w:t>патронами».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</w:rPr>
        <w:t>10.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B11" w:rsidRPr="00EA047C">
        <w:rPr>
          <w:rFonts w:ascii="Times New Roman" w:hAnsi="Times New Roman" w:cs="Times New Roman"/>
          <w:sz w:val="24"/>
          <w:szCs w:val="24"/>
          <w:lang w:val="uk-UA"/>
        </w:rPr>
        <w:t>Виконати н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еповне розбирання зброї (пістолет 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Макарова (ПМ).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11.</w:t>
      </w:r>
      <w:r w:rsidR="00555B11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Виконати с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кладання зброї (пістолет Макарова (ПМ) після неповного розбирання.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12.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Виконати норматив вогневої  підготовки  Н-ВП-16 «Споряджання магазину (пістолет Макарова (ПМ) патронами».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13.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B11" w:rsidRPr="00EA047C">
        <w:rPr>
          <w:rFonts w:ascii="Times New Roman" w:hAnsi="Times New Roman" w:cs="Times New Roman"/>
          <w:sz w:val="24"/>
          <w:szCs w:val="24"/>
          <w:lang w:val="uk-UA"/>
        </w:rPr>
        <w:t>Виконати н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>еповне розбирання зброї (кулемет Калашникова (КК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).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14.</w:t>
      </w:r>
      <w:r w:rsidR="00555B11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Виконати с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кладання зброї (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>кулемет Калашникова (КК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) після неповного розбирання.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15.</w:t>
      </w:r>
      <w:r w:rsidR="00555B11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Виконати с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поряджання стрічки (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>кулемет Калашникова (КК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) патронами.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16.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Виконати неповне розбирання зброї (кулемет ККВТ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)».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17.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Виконати складання зброї (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>кулемет ККВТ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) після неповного розбирання».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18.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B11" w:rsidRPr="00EA047C">
        <w:rPr>
          <w:rFonts w:ascii="Times New Roman" w:hAnsi="Times New Roman" w:cs="Times New Roman"/>
          <w:sz w:val="24"/>
          <w:szCs w:val="24"/>
          <w:lang w:val="uk-UA"/>
        </w:rPr>
        <w:t>Виконати н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еповне розбирання зброї (кулемет 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Калашникова</w:t>
      </w:r>
      <w:r w:rsidR="00555B11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танковий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(ККТ).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19.</w:t>
      </w:r>
      <w:r w:rsidR="00555B11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Виконати с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кладання зброї (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>кулемет Калашникова</w:t>
      </w:r>
      <w:r w:rsidR="00555B11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танковий </w:t>
      </w:r>
      <w:r w:rsidR="000829A5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9A5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(ККТ) після неповного розбирання.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20.</w:t>
      </w:r>
      <w:r w:rsidR="00360B3C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Виконати неповне розбирання зброї (автоматичний гранатомет АГС-17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).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21.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Виконати складання зброї (</w:t>
      </w:r>
      <w:r w:rsidR="00360B3C" w:rsidRPr="00EA047C">
        <w:rPr>
          <w:rFonts w:ascii="Times New Roman" w:hAnsi="Times New Roman" w:cs="Times New Roman"/>
          <w:sz w:val="24"/>
          <w:szCs w:val="24"/>
          <w:lang w:val="uk-UA"/>
        </w:rPr>
        <w:t>автоматичний гранатомет АГС-17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) після неповного розбирання.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22.</w:t>
      </w:r>
      <w:r w:rsidR="00360B3C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Привести до нормального бою 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(графічно) автомат Калашникова АКМ (перевищення КТ від лінії прицілювання 25 см, 1 поділка мушковода ліворуч (праворуч) змінює СТП на 2,5 см, а  ¼   обертання мушки зміщує СТП на 5,0 см) 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23.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Привести до нормального бою(графічно) кулемет Калашникова  РКК-74 (перевищення КТ від лінії прицілювання 11 см, 1 поділка мушковода ліворуч (праворуч) змінює СТП на 1,8 см, а  ¼   обертання мушки зміщує СТП на 3,5 см) 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24.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Привести до нормального бою (графічно) кулемет Калашникова  ККМ (перевищення КТ від лінії прицілювання 15 см, 1 поділка мушковода ліворуч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(праворуч) змінює СТП на 1,5 см, а  ¼   обертання мушки зміщує СТП на 2,9 см) 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25.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Привести до нормального бою (графічно) автомату АК-74 (перевищення КТ від лінії прицілювання 13 см, 1 поділка мушковода ліворуч(праворуч) змінює СТП на 2,5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м, а  ¼   обертання мушки зміщує СТП на 5,0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="00360B3C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м) 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="00F35424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Привести до нормального бою (гр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афічно) снайперську гвинтівку Драгунова СГД</w:t>
      </w:r>
      <w:r w:rsidR="00F35424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(перевищення КТ 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від лінії прицілювання 16</w:t>
      </w:r>
      <w:r w:rsidR="00F35424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см, 1 поділка мушковода лів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оруч (праворуч) змінює СТП на 1,7  с</w:t>
      </w:r>
      <w:r w:rsidR="00F35424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м, а  ¼   обертання мушки зміщує СТП на 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3,2</w:t>
      </w:r>
      <w:r w:rsidR="00F35424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с</w:t>
      </w:r>
      <w:r w:rsidR="00F35424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м)</w:t>
      </w:r>
      <w:r w:rsidR="00875116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A047C">
        <w:rPr>
          <w:rFonts w:ascii="Times New Roman" w:hAnsi="Times New Roman" w:cs="Times New Roman"/>
          <w:sz w:val="24"/>
          <w:szCs w:val="24"/>
        </w:rPr>
        <w:t>27.</w:t>
      </w:r>
      <w:r w:rsidR="00875116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Подати команду на відкриття </w:t>
      </w:r>
      <w:r w:rsidR="00EA5EA6" w:rsidRPr="00EA047C">
        <w:rPr>
          <w:rFonts w:ascii="Times New Roman" w:hAnsi="Times New Roman" w:cs="Times New Roman"/>
          <w:sz w:val="24"/>
          <w:szCs w:val="24"/>
          <w:lang w:val="uk-UA"/>
        </w:rPr>
        <w:t>вогню кулеметнику</w:t>
      </w:r>
      <w:r w:rsidR="00B50A1F" w:rsidRPr="00EA047C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</w:t>
      </w:r>
      <w:r w:rsidR="00EA5EA6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EA6" w:rsidRPr="00EA047C">
        <w:rPr>
          <w:rFonts w:ascii="Times New Roman" w:eastAsia="Times New Roman" w:hAnsi="Times New Roman" w:cs="Times New Roman"/>
          <w:spacing w:val="9"/>
          <w:sz w:val="24"/>
          <w:szCs w:val="24"/>
          <w:lang w:val="uk-UA" w:eastAsia="uk-UA"/>
        </w:rPr>
        <w:t xml:space="preserve">Стрільба ведеться з РКК-74 по грудній фігурі </w:t>
      </w:r>
      <w:r w:rsidR="00EA5EA6" w:rsidRPr="00EA047C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 xml:space="preserve">на дальності 500 м. Вітер помірний </w:t>
      </w:r>
      <w:r w:rsidR="00EA5EA6" w:rsidRPr="00EA04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uk-UA"/>
        </w:rPr>
        <w:t>(</w:t>
      </w:r>
      <w:r w:rsidR="00EA5EA6" w:rsidRPr="00EA047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uk-UA" w:eastAsia="uk-UA"/>
        </w:rPr>
        <w:t>4 м\с)</w:t>
      </w:r>
      <w:r w:rsidR="00EA5EA6" w:rsidRPr="00EA047C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 xml:space="preserve"> боковий зліва на право. 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28.</w:t>
      </w:r>
      <w:r w:rsidR="00EA5EA6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Подати команду на відкриття вогню автоматнику</w:t>
      </w:r>
      <w:r w:rsidR="00B50A1F" w:rsidRPr="00EA047C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</w:t>
      </w:r>
      <w:r w:rsidR="00EA5EA6" w:rsidRPr="00EA04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5EA6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 xml:space="preserve"> Стрільба ведеться з автомату Калашникова  АК-74 по ростовій  фігурі на дальність 700 м. Вітер помірний </w:t>
      </w:r>
      <w:r w:rsidR="00EA5EA6" w:rsidRPr="00EA04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uk-UA"/>
        </w:rPr>
        <w:t>(</w:t>
      </w:r>
      <w:r w:rsidR="00EA5EA6" w:rsidRPr="00EA047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uk-UA" w:eastAsia="uk-UA"/>
        </w:rPr>
        <w:t>4 м\с)</w:t>
      </w:r>
      <w:r w:rsidR="00EA5EA6" w:rsidRPr="00EA04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uk-UA"/>
        </w:rPr>
        <w:t xml:space="preserve"> </w:t>
      </w:r>
      <w:r w:rsidR="00EA5EA6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>бічний зліва.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29.</w:t>
      </w:r>
      <w:r w:rsidR="00EA5EA6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Подати команду на відкриття вогню кулеметнику</w:t>
      </w:r>
      <w:r w:rsidR="00B50A1F" w:rsidRPr="00EA047C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</w:t>
      </w:r>
      <w:r w:rsidR="00EA5EA6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 xml:space="preserve"> Стрільба ведеться з кулемета Калашникова КК по розрахунку ПТКР в окопі на дальнос</w:t>
      </w:r>
      <w:r w:rsidR="00F775CA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>ті 400 м. Вітер боковий силь</w:t>
      </w:r>
      <w:r w:rsidR="00EA5EA6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 xml:space="preserve">ний </w:t>
      </w:r>
      <w:r w:rsidR="00EA5EA6" w:rsidRPr="00EA04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uk-UA"/>
        </w:rPr>
        <w:t>(</w:t>
      </w:r>
      <w:r w:rsidR="00EA5EA6" w:rsidRPr="00EA047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uk-UA" w:eastAsia="uk-UA"/>
        </w:rPr>
        <w:t xml:space="preserve">10 м\с) </w:t>
      </w:r>
      <w:r w:rsidR="00EA5EA6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>з права.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30.</w:t>
      </w:r>
      <w:r w:rsidR="00F775CA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 xml:space="preserve"> Визначити винос точки прицілювання та подати </w:t>
      </w:r>
      <w:r w:rsidR="00F775CA" w:rsidRPr="00EA047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 w:eastAsia="uk-UA"/>
        </w:rPr>
        <w:t>цілевказання</w:t>
      </w:r>
      <w:r w:rsidR="0009155E" w:rsidRPr="00EA047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 w:eastAsia="uk-UA"/>
        </w:rPr>
        <w:t xml:space="preserve"> </w:t>
      </w:r>
      <w:r w:rsidR="0009155E" w:rsidRPr="00EA047C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</w:t>
      </w:r>
      <w:r w:rsidR="00F775CA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 xml:space="preserve"> Стрільба ведеться з АК-74 на дальності 400 м по рухомій цілі, яка рухається з ліва на право, при помірному </w:t>
      </w:r>
      <w:r w:rsidR="00F775CA" w:rsidRPr="00EA04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uk-UA"/>
        </w:rPr>
        <w:t>(</w:t>
      </w:r>
      <w:r w:rsidR="00F775CA" w:rsidRPr="00EA047C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val="uk-UA" w:eastAsia="uk-UA"/>
        </w:rPr>
        <w:t>4 м\с)</w:t>
      </w:r>
      <w:r w:rsidR="00F775CA" w:rsidRPr="00EA04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uk-UA"/>
        </w:rPr>
        <w:t xml:space="preserve"> </w:t>
      </w:r>
      <w:r w:rsidR="00F775CA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 xml:space="preserve">бічному вітрі, який дує з права.  </w:t>
      </w:r>
    </w:p>
    <w:p w:rsidR="009E0C26" w:rsidRPr="00EA047C" w:rsidRDefault="009E0C26" w:rsidP="00F77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31.</w:t>
      </w:r>
      <w:r w:rsidR="00F775CA" w:rsidRPr="00EA04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Визначити упередження на рух цілі та подати </w:t>
      </w:r>
      <w:r w:rsidR="00F775CA" w:rsidRPr="00EA047C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t>цілевказання</w:t>
      </w:r>
      <w:r w:rsidR="0009155E" w:rsidRPr="00EA047C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t xml:space="preserve"> </w:t>
      </w:r>
      <w:r w:rsidR="0009155E" w:rsidRPr="00EA047C">
        <w:rPr>
          <w:rFonts w:ascii="Times New Roman" w:hAnsi="Times New Roman" w:cs="Times New Roman"/>
          <w:sz w:val="24"/>
          <w:szCs w:val="24"/>
        </w:rPr>
        <w:t>(запропонувати варіант).</w:t>
      </w:r>
      <w:r w:rsidR="00F775CA" w:rsidRPr="00EA04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Стрільба ведеться з АК-74 по рухомій фігурі на дальності 300 м, що біжить з ліва на право. </w:t>
      </w:r>
    </w:p>
    <w:p w:rsidR="0009155E" w:rsidRPr="00EA047C" w:rsidRDefault="009E0C26" w:rsidP="00A755EE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047C">
        <w:rPr>
          <w:rFonts w:ascii="Times New Roman" w:hAnsi="Times New Roman" w:cs="Times New Roman"/>
          <w:sz w:val="24"/>
          <w:szCs w:val="24"/>
        </w:rPr>
        <w:t>32.</w:t>
      </w:r>
      <w:r w:rsidR="00B50A1F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Подати</w:t>
      </w:r>
      <w:r w:rsidR="00B50A1F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цілевказання</w:t>
      </w:r>
      <w:r w:rsidR="00B50A1F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гранатометнику</w:t>
      </w:r>
      <w:r w:rsidR="0009155E" w:rsidRPr="00EA047C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 Т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анк </w:t>
      </w:r>
      <w:r w:rsidR="00B50A1F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окопі, висота якого 1,4 м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50A1F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9155E" w:rsidRPr="00EA047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вмі</w:t>
      </w:r>
      <w:r w:rsidR="00B50A1F" w:rsidRPr="00EA047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шається </w:t>
      </w:r>
      <w:r w:rsidR="00B50A1F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 далекомірній шкалі прицілу </w:t>
      </w:r>
    </w:p>
    <w:p w:rsidR="009E0C26" w:rsidRPr="00EA047C" w:rsidRDefault="0009155E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ПГО-7 під штрихом із цифрою </w:t>
      </w:r>
      <w:r w:rsidR="00555B11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555B11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B50A1F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33.</w:t>
      </w:r>
      <w:r w:rsidR="0009155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Подати</w:t>
      </w:r>
      <w:r w:rsidR="0009155E" w:rsidRPr="00EA04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цілевказання</w:t>
      </w:r>
      <w:r w:rsidR="0009155E" w:rsidRPr="00EA047C">
        <w:rPr>
          <w:rFonts w:ascii="Times New Roman" w:hAnsi="Times New Roman" w:cs="Times New Roman"/>
          <w:sz w:val="24"/>
          <w:szCs w:val="24"/>
          <w:lang w:val="uk-UA"/>
        </w:rPr>
        <w:t xml:space="preserve"> гранатометнику(запропонувати варіант).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Танк противника  висотою 3,3 м в</w:t>
      </w:r>
      <w:r w:rsidR="0009155E" w:rsidRPr="00EA047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мішається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далекомірній шкалі прицілу ПГО-7 під штрихом із цифрою </w:t>
      </w:r>
      <w:r w:rsidR="00555B11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555B11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34.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9155E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 xml:space="preserve">Подати </w:t>
      </w:r>
      <w:r w:rsidR="0009155E" w:rsidRPr="00EA047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 w:eastAsia="uk-UA"/>
        </w:rPr>
        <w:t xml:space="preserve">цілевказання </w:t>
      </w:r>
      <w:r w:rsidR="0009155E" w:rsidRPr="00EA047C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 Б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іля пасажирського вагону виявлений кулеметний розрахунок противника. Вагон за своєю довжиною (20 м) перекривається  двома  великими поділками біноклю.</w:t>
      </w:r>
    </w:p>
    <w:p w:rsidR="009E0C26" w:rsidRPr="00EA047C" w:rsidRDefault="009E0C26" w:rsidP="00A75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7C">
        <w:rPr>
          <w:rFonts w:ascii="Times New Roman" w:hAnsi="Times New Roman" w:cs="Times New Roman"/>
          <w:sz w:val="24"/>
          <w:szCs w:val="24"/>
        </w:rPr>
        <w:t>35.</w:t>
      </w:r>
      <w:r w:rsidR="0009155E" w:rsidRPr="00EA047C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uk-UA"/>
        </w:rPr>
        <w:t xml:space="preserve"> Подати </w:t>
      </w:r>
      <w:r w:rsidR="0009155E" w:rsidRPr="00EA047C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 w:eastAsia="uk-UA"/>
        </w:rPr>
        <w:t xml:space="preserve">цілевказання </w:t>
      </w:r>
      <w:r w:rsidR="0009155E" w:rsidRPr="00EA047C">
        <w:rPr>
          <w:rFonts w:ascii="Times New Roman" w:hAnsi="Times New Roman" w:cs="Times New Roman"/>
          <w:sz w:val="24"/>
          <w:szCs w:val="24"/>
          <w:lang w:val="uk-UA"/>
        </w:rPr>
        <w:t>(запропонувати варіант).</w:t>
      </w:r>
      <w:r w:rsidR="0009155E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760F5" w:rsidRPr="00EA04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південному узліссі гаю «Темний» зупинився вантажний автомобіль, з якого спішується піхота противника. Автомобіль по висоті (2 м) перекривається 2 мм лінійки.</w:t>
      </w:r>
    </w:p>
    <w:p w:rsidR="009E0C26" w:rsidRPr="00EA047C" w:rsidRDefault="009E0C26" w:rsidP="009E0C26">
      <w:pPr>
        <w:rPr>
          <w:rFonts w:ascii="Times New Roman" w:hAnsi="Times New Roman" w:cs="Times New Roman"/>
          <w:b/>
          <w:sz w:val="28"/>
          <w:szCs w:val="28"/>
        </w:rPr>
      </w:pPr>
    </w:p>
    <w:p w:rsidR="009E0C26" w:rsidRPr="00EA047C" w:rsidRDefault="009E0C26" w:rsidP="009E0C26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047C">
        <w:rPr>
          <w:rFonts w:ascii="Times New Roman" w:hAnsi="Times New Roman" w:cs="Times New Roman"/>
          <w:noProof/>
          <w:sz w:val="28"/>
          <w:szCs w:val="28"/>
          <w:lang w:val="uk-UA"/>
        </w:rPr>
        <w:t>Старший викладач:</w:t>
      </w:r>
      <w:r w:rsidR="006760F5" w:rsidRPr="00EA047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A047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підполковник                        Е.В.Винограденко</w:t>
      </w:r>
    </w:p>
    <w:p w:rsidR="009E0C26" w:rsidRPr="00EA047C" w:rsidRDefault="009E0C26">
      <w:pPr>
        <w:rPr>
          <w:rFonts w:ascii="Times New Roman" w:hAnsi="Times New Roman" w:cs="Times New Roman"/>
          <w:sz w:val="28"/>
          <w:szCs w:val="28"/>
        </w:rPr>
      </w:pPr>
    </w:p>
    <w:sectPr w:rsidR="009E0C26" w:rsidRPr="00EA047C" w:rsidSect="009E0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C26"/>
    <w:rsid w:val="00046A96"/>
    <w:rsid w:val="000829A5"/>
    <w:rsid w:val="0009155E"/>
    <w:rsid w:val="001E794E"/>
    <w:rsid w:val="00202B84"/>
    <w:rsid w:val="002C673C"/>
    <w:rsid w:val="00313A47"/>
    <w:rsid w:val="003426FA"/>
    <w:rsid w:val="00354CC5"/>
    <w:rsid w:val="00360B3C"/>
    <w:rsid w:val="00555B11"/>
    <w:rsid w:val="005C4859"/>
    <w:rsid w:val="00603C5B"/>
    <w:rsid w:val="00624588"/>
    <w:rsid w:val="006760F5"/>
    <w:rsid w:val="00875116"/>
    <w:rsid w:val="009E0C26"/>
    <w:rsid w:val="00A755EE"/>
    <w:rsid w:val="00B50A1F"/>
    <w:rsid w:val="00C95188"/>
    <w:rsid w:val="00CD027B"/>
    <w:rsid w:val="00D3620E"/>
    <w:rsid w:val="00E146F5"/>
    <w:rsid w:val="00EA047C"/>
    <w:rsid w:val="00EA5EA6"/>
    <w:rsid w:val="00F35424"/>
    <w:rsid w:val="00F73163"/>
    <w:rsid w:val="00F7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26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5266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2018-02-26T04:59:00Z</dcterms:created>
  <dcterms:modified xsi:type="dcterms:W3CDTF">2018-10-31T06:37:00Z</dcterms:modified>
</cp:coreProperties>
</file>